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pacing w:line="420" w:lineRule="exact"/>
        <w:jc w:val="center"/>
        <w:outlineLvl w:val="1"/>
        <w:rPr>
          <w:rFonts w:hint="default" w:ascii="Times New Roman" w:hAnsi="Times New Roman" w:eastAsia="方正小标宋_GBK" w:cs="Times New Roman"/>
          <w:b/>
          <w:bCs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0"/>
          <w:szCs w:val="40"/>
          <w:lang w:val="en-US" w:eastAsia="zh-CN"/>
        </w:rPr>
        <w:t>项目</w:t>
      </w:r>
      <w:r>
        <w:rPr>
          <w:rFonts w:hint="default" w:ascii="Times New Roman" w:hAnsi="Times New Roman" w:eastAsia="方正小标宋_GBK" w:cs="Times New Roman"/>
          <w:b/>
          <w:bCs/>
          <w:sz w:val="40"/>
          <w:szCs w:val="40"/>
        </w:rPr>
        <w:t>维护保养</w:t>
      </w:r>
      <w:bookmarkStart w:id="0" w:name="_Toc525043615"/>
      <w:r>
        <w:rPr>
          <w:rFonts w:hint="default" w:ascii="Times New Roman" w:hAnsi="Times New Roman" w:eastAsia="方正小标宋_GBK" w:cs="Times New Roman"/>
          <w:b/>
          <w:bCs/>
          <w:sz w:val="40"/>
          <w:szCs w:val="40"/>
          <w:lang w:val="en-US" w:eastAsia="zh-CN"/>
        </w:rPr>
        <w:t>内容</w:t>
      </w:r>
    </w:p>
    <w:bookmarkEnd w:id="0"/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黑体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一、项目维护保养要求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（一）净化空调机组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1、初效段风机叶轮清洁根据风机叶轮玷污粉尘情况，不定期做清洗。定期清洗初中效过滤器、回风口、排风口并进行记录，并按期更换各级过滤器。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2、过滤器的更换：手术室内的回风口过滤网每季度更换1次；初效过滤器每年更换4次（每三个月更换一次）；中效过滤器每年更换２次（每6个月更换一次）；亚高效过滤器每年更换1次；高效过滤器每1年更换１次并进行记录。另在使用过程中，对压差检查及时更换风阻超过要求及破损的过滤器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3、风机状态检查、维护：风机电流监测、皮带检查、添加润滑油、检查风机转速（风机电流）、及绝缘值与变频器性能，对风机轴承补充润滑油，检查、调节皮带。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4、负压段积水检查：对空气过滤网接水盘及冷凝水路清洁。及时维修更换老化或受损配件，保证净化机组不得有水渗漏至手术间。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5、风柜与风管间的软接头检查、新风网清洁：检查维修手动阀门的联动性、辐度符合性，更换老化封条或软接头，保养自动、手动或联动阀门。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6、热交换器的翅片清洁：清洁热交换器的翅片，肋片有压倒的要用弛梳梳好。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7、风柜定期检查、保养：对风柜内外进行清洁并拧紧所有紧固件，更换或维修受损配件。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8、风机舱门的密闭性检查：检查风柜门密闭性，更换老化的密封条和配件。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9、检测电加热器阻值，更换老化的电热管：根据检测数据进行保养维修或更换。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10、回风口：每1~2周对回风口清洗一次，定期对回风口过滤棉、回风口开关进行更换并记录。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11、排风口：每1~2周对排风口清洗一次，定期对排风口滤网更换并记录。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12、加湿器维护保养：设备定期保养,及时更换受损部件。配品配件、保障配品配件质量和数量。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13、风机盘管、末端控制；盘管肋片清洗、修复、吹吸或水洗。肋片有压倒的要用弛梳梳好。风机叶轮清洁、修复 根据风机叶轮玷污粉尘情况，不定期做清洗，检查叶轮的焊接部位及轴承是否符合要求，并进行维修保养，消除安全隐患。检查温控开关的动作情况，控制失灵的要及时修复或更换。防振装置的紧固、更换 检查防振装置的弹性，松动的需要紧固、如有老化现象必需更换。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14、冷热水管保温材料的维护更换：水管绝热层如有超温、老化、破损须及时修补或更换。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15、冷凝器中的水管清洗：每年必须采用机械方法清洗一次冷凝器中的水管，清洗或更换管道过滤器。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16、风阀及保温检查：检查各种风阀的密封性、灵活性、稳固性和开启的准确性，并进行必要的润滑和堵漏等保养。保温材料出现老化、脱落现象及时维修、更换材料。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17、机组清洁：防虫网清洁机组内外、防虫网保持清洁，防虫安全网有松动或生锈现象要及时维修。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（二）风管系统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、各类阀门：日常维护包含对防火阀、电动密闭阀、风量阀、定风量阀及手动阀的检查、维护。检查阀体、手动浮球阀、自动排气阀,通断电检查电磁阀和电动压差调节阀。对动作不灵的进行修理或更换各组件,各种风阀检查密封性、灵活性、稳固性和开启的准确性,及时进行润滑和堵漏保养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2、静压箱及送风装置：静压箱密封，管道保温良好，风量配比合理。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3、风管系统的外围结构：包含对风管系统的支吊构件进行检查、修复、除锈刷漆，保证支吊构件牢固，及时修复和紧固。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4、排风装置：保持排风口过滤网无破损、无尘，排风风机正常运转。排风机风机运转状态风机转速和变频器数据保持一致、风量流动和DDR控制对室内梯度压差保持一致，整机无异响及震动、排风量必须大于进风量。 对风机电流监测、皮带检查、添加润滑油 检查风机转速（风机电流）、及绝缘值与变频器性能，对风机轴承补充润滑油，检查、调节皮带。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 5、风管绝热层或保护层检查、维修：检查风管绝热层或保护层，脱落或破损的及时修复。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（三）自控系统，弱电系统管线检查及修复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1、保证线管完整、牢固、线路整洁，杜绝鼠类进入线管或桥架。检测电路绝缘性，紧固接线头对电源电路进行绝缘检测、检查接线端子是否松动，应保持接触牢固、定期紧固接点并做好线路的保养工作。DDC程序机：数据稳定、准确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（四）弱电系统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1、视频监控器：室内视频系统调节、检查、保养，保证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1.1监视器图像清晰；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1.2监视设备无尘；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1.3插件、端子牢固；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1.4控制器控制云台工作正常。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2、语音系统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2.1定期检查通话选择性（向内通话受控、向外通话非受控）与通话清晰度。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3、多功能中央控制系统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3.1情报面板上的照明系统、空调控制系统、麻醉废气控制、手术灯，时钟、计时钟、温、湿度显示器、情报面板系统正常工作。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3.2系统运行性能指标检查：检查监控器显示值与设定值的符合性，包括各区的正压值、梯度监控记录。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3.3远控系统：控制开关灵活，接触器无打火现象，接线端子牢固，电路板无尘。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3.4背景音乐系统、呼叫系统呼叫对讲系统、背景音乐系统工作时无噪音,满足使用要求。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3.5对报警记录分析、处置与报告，尽早发现运行中的各种异常或事故，做出趋势分析和降低潜在的风险。 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（五）强电系统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1、供应系统：检查并监测三相电路分配均衡，双路供电是否有冗余，电力供应是否满足手术室的所有用电要求，并应有冗余。检报警系统等不间断备用电源，电力供应应至少维持30 min；保障电力供应负荷查并监测照明、自控系统、监视和能按手术室的最大用电量乘一定的安全系数。 如无法满足以上条件及时提出解决方案配合医院完成。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2、配电柜：保持箱体及柜内所有电气部件保洁对交流接触器、热继电器、自动空气开关、中间继电器等所有电子元件，进行风枪除尘。散热风扇状态检查确保配电柜通风正常，风扇运行风量满足电器散热要求。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    3、对元器件与接线端子系统巡查；对恒温自控系统、变频器、中心控制屏、温湿度传感器性能检查，接触器功能性检查，及时更换老化、受损电子元件和其他配件。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4、电线路维护：电路各接点端子牢固、线路绝缘层无损伤、老化，保障电使用安。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（六）装饰装修及配套设施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1、钢体结构保温层、吊顶等检查、修复和紧固开口复原与密闭性保持；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1.1、对手术室钢体结构保温层、吊顶件检修，并及时修复和紧固；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1.2、锈蚀的要除锈刷漆，开口处立刻复原，及时保障室内密闭性。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2、电动门、自动洗手池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2.1 对电动门定期维护，检查电机、传感器工作是否正常，皮带轮是否磨损，如有损坏及时更换，保证电动气密门的正常运行。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2.2 对自动洗手池，加热、感应系统进行查看，有坏损及时报告、更换。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3、观片箱、书写台、不锈钢器械柜、药品柜、麻醉柜、传送窗：照明亮度正常,镇流器无损坏,活动部件完好无损。以上设施运转良好，无损坏。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（七）设备层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钢结构无锈，新风口保持清洁、牢固，做到机房内干燥、通风、清洁、无灰尘、异物。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（八）水路检查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进出水管通畅，无漏水现象。</w:t>
      </w:r>
      <w:bookmarkStart w:id="1" w:name="_GoBack"/>
      <w:bookmarkEnd w:id="1"/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（九）分子筛制氧机系统检查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1、医用制氧设备正常工作；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>2、医用制氧设备所制的产品氧气的纯度理化指标；</w:t>
      </w:r>
    </w:p>
    <w:p>
      <w:pPr>
        <w:pStyle w:val="3"/>
        <w:widowControl/>
        <w:spacing w:line="420" w:lineRule="exact"/>
        <w:ind w:firstLine="480" w:firstLineChars="200"/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21"/>
          <w:sz w:val="24"/>
          <w:szCs w:val="24"/>
          <w:lang w:val="en-US" w:eastAsia="zh-CN"/>
        </w:rPr>
        <w:t xml:space="preserve">3、管路过滤器检查。 </w:t>
      </w:r>
    </w:p>
    <w:p>
      <w:pPr>
        <w:pStyle w:val="3"/>
        <w:widowControl/>
        <w:spacing w:line="420" w:lineRule="exact"/>
        <w:rPr>
          <w:rFonts w:hint="default" w:ascii="Times New Roman" w:hAnsi="Times New Roman" w:eastAsia="方正仿宋_GBK" w:cs="Times New Roman"/>
          <w:b/>
          <w:bCs/>
          <w:snapToGrid w:val="0"/>
          <w:kern w:val="21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b/>
          <w:bCs/>
          <w:snapToGrid w:val="0"/>
          <w:kern w:val="21"/>
          <w:sz w:val="24"/>
          <w:szCs w:val="24"/>
          <w:lang w:val="en-US" w:eastAsia="zh-CN"/>
        </w:rPr>
        <w:t>二、</w:t>
      </w:r>
      <w:r>
        <w:rPr>
          <w:rFonts w:hint="default" w:ascii="Times New Roman" w:hAnsi="Times New Roman" w:eastAsia="方正仿宋_GBK" w:cs="Times New Roman"/>
          <w:b/>
          <w:bCs/>
          <w:snapToGrid w:val="0"/>
          <w:kern w:val="21"/>
          <w:sz w:val="24"/>
          <w:szCs w:val="24"/>
        </w:rPr>
        <w:t>定期巡检要求</w:t>
      </w:r>
    </w:p>
    <w:p>
      <w:pPr>
        <w:spacing w:line="360" w:lineRule="auto"/>
        <w:ind w:firstLine="420" w:firstLineChars="200"/>
        <w:rPr>
          <w:rFonts w:hint="default" w:ascii="Times New Roman" w:hAnsi="Times New Roman" w:eastAsia="方正仿宋_GBK" w:cs="Times New Roman"/>
          <w:color w:val="000000"/>
        </w:rPr>
      </w:pPr>
      <w:r>
        <w:rPr>
          <w:rFonts w:hint="default" w:ascii="Times New Roman" w:hAnsi="Times New Roman" w:eastAsia="方正仿宋_GBK" w:cs="Times New Roman"/>
          <w:color w:val="000000"/>
        </w:rPr>
        <w:t>在维保期内，维保公司须定期派技术人员对本工程的使用运行情况进行检查，并提供保养维护注意事项和合理化建议，具体检查和测试内容如下：</w:t>
      </w:r>
    </w:p>
    <w:tbl>
      <w:tblPr>
        <w:tblStyle w:val="4"/>
        <w:tblW w:w="99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6456"/>
        <w:gridCol w:w="2604"/>
        <w:gridCol w:w="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16" w:type="dxa"/>
            <w:gridSpan w:val="4"/>
            <w:noWrap w:val="0"/>
            <w:vAlign w:val="center"/>
          </w:tcPr>
          <w:p>
            <w:pPr>
              <w:spacing w:line="400" w:lineRule="exact"/>
              <w:ind w:firstLine="422" w:firstLineChars="200"/>
              <w:jc w:val="center"/>
              <w:rPr>
                <w:rFonts w:hint="default" w:ascii="Times New Roman" w:hAnsi="Times New Roman" w:cs="Times New Roman"/>
                <w:b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</w:rPr>
              <w:t>医用气体系统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序号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服务内容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ind w:firstLine="29" w:firstLineChars="14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医用中心供氧系统的管道、阀门、氧气流量计、氧气终端等。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3个月1次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ind w:firstLine="29" w:firstLineChars="14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医用中心吸引系统的中心站、管道、阀门、负压终端等。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3个月1次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ind w:firstLine="29" w:firstLineChars="14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医用呼叫系统的主机、显示屏、分机及线路。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3个月1次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病房设备带、电源插座、灯带、开关。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3个月1次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16" w:type="dxa"/>
            <w:gridSpan w:val="4"/>
            <w:noWrap w:val="0"/>
            <w:vAlign w:val="center"/>
          </w:tcPr>
          <w:p>
            <w:pPr>
              <w:spacing w:line="400" w:lineRule="exact"/>
              <w:ind w:firstLine="422" w:firstLineChars="200"/>
              <w:jc w:val="center"/>
              <w:rPr>
                <w:rFonts w:hint="default" w:ascii="Times New Roman" w:hAnsi="Times New Roman" w:cs="Times New Roman"/>
                <w:b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</w:rPr>
              <w:t>空调风系统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序号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服务内容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初效过滤器、回风过滤网的清洁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3-4周/次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检查新风机组内部卫生情况</w:t>
            </w:r>
          </w:p>
        </w:tc>
        <w:tc>
          <w:tcPr>
            <w:tcW w:w="2619" w:type="dxa"/>
            <w:gridSpan w:val="2"/>
            <w:vMerge w:val="restart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  <w:p>
            <w:pPr>
              <w:spacing w:line="400" w:lineRule="exact"/>
              <w:ind w:firstLine="420" w:firstLineChars="200"/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  <w:p>
            <w:pPr>
              <w:spacing w:line="400" w:lineRule="exact"/>
              <w:ind w:firstLine="420" w:firstLineChars="200"/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  <w:p>
            <w:pPr>
              <w:spacing w:line="400" w:lineRule="exact"/>
              <w:ind w:firstLine="420" w:firstLineChars="200"/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  <w:p>
            <w:pPr>
              <w:spacing w:line="400" w:lineRule="exact"/>
              <w:ind w:firstLine="420" w:firstLineChars="200"/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  <w:p>
            <w:pPr>
              <w:spacing w:line="400" w:lineRule="exact"/>
              <w:ind w:firstLine="420" w:firstLineChars="200"/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  <w:p>
            <w:pPr>
              <w:spacing w:line="400" w:lineRule="exact"/>
              <w:ind w:firstLine="420" w:firstLineChars="200"/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  <w:p>
            <w:pPr>
              <w:spacing w:line="400" w:lineRule="exact"/>
              <w:ind w:firstLine="420" w:firstLineChars="200"/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  <w:p>
            <w:pPr>
              <w:spacing w:line="400" w:lineRule="exact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每3月1次。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检查新、排风过滤网卫生情况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检查空气处理机组内部清洁情况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机组箱门、壁板密封性检查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灭菌灯表面卫生情况检查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冷、热水盘管检查保养。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机组密封情况检查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检查轴承有无磨损及润滑油泄露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检查轴承锁定螺栓及其他螺栓的松紧度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检查机组皮带松动情况及张力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对风管上的防火阀、电动密闭阀、风量阀、定风量阀及手动阀的检查、维护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对静压箱及送风装置的检查、维护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排查排风口过滤网无破损、无尘，排风风机正常运转。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检查风管绝热层有无损坏、风管支架有无锈蚀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室内指标检测及提供运行状况报告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每半年1次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</w:rPr>
              <w:t>手</w:t>
            </w:r>
            <w:r>
              <w:rPr>
                <w:rFonts w:hint="default" w:ascii="Times New Roman" w:hAnsi="Times New Roman" w:cs="Times New Roman"/>
                <w:color w:val="000000"/>
              </w:rPr>
              <w:t>术室内的回风口过滤网更换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每半年1次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初效过滤器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每三月更换一次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中效过滤器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每年更换２次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亚高效过滤器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每年更换1次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高效过滤器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每1年更换１次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另在使用过程中，对压差检查及时更换风阻超过要求及破损的过滤器。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不定时检查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16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</w:rPr>
              <w:t>水系统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序号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服务内容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电动三通阀外观及运行状况检查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每3月1次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供水管水过滤器检查、清洗</w:t>
            </w:r>
          </w:p>
        </w:tc>
        <w:tc>
          <w:tcPr>
            <w:tcW w:w="2619" w:type="dxa"/>
            <w:gridSpan w:val="2"/>
            <w:vMerge w:val="restart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每3月1次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电磁阀检查、清洗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对水管绝热层或保护层检查、修复 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4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管路支架、水箱的检查、修复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16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leftChars="-5" w:hanging="11" w:hangingChars="5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</w:rPr>
              <w:t>设备层、水路检查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检查设备层空调基础是否正常、钢结构是否锈蚀</w:t>
            </w:r>
          </w:p>
        </w:tc>
        <w:tc>
          <w:tcPr>
            <w:tcW w:w="2619" w:type="dxa"/>
            <w:gridSpan w:val="2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每3月1次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检查水管是否畅通、有无漏水</w:t>
            </w:r>
          </w:p>
        </w:tc>
        <w:tc>
          <w:tcPr>
            <w:tcW w:w="2619" w:type="dxa"/>
            <w:gridSpan w:val="2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firstLine="422" w:firstLineChars="200"/>
              <w:jc w:val="both"/>
              <w:rPr>
                <w:rFonts w:hint="default" w:ascii="Times New Roman" w:hAnsi="Times New Roman" w:cs="Times New Roman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16" w:type="dxa"/>
            <w:gridSpan w:val="4"/>
            <w:tcBorders>
              <w:top w:val="single" w:color="auto" w:sz="4" w:space="0"/>
              <w:bottom w:val="nil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</w:rPr>
              <w:t>洁净指标测试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洁净室送风天花之层流效果测试。</w:t>
            </w:r>
          </w:p>
        </w:tc>
        <w:tc>
          <w:tcPr>
            <w:tcW w:w="2619" w:type="dxa"/>
            <w:gridSpan w:val="2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每半年1次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洁净区内各级用房的净化状态和效率（微粒数、细菌数）测试。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洁净室工作面气流风速测试或高效送风末端送风量测试。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净化空调系统亚高效、高效过滤器检漏测试。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洁净区内各级用房的静压测试。</w:t>
            </w:r>
          </w:p>
        </w:tc>
        <w:tc>
          <w:tcPr>
            <w:tcW w:w="2619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16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</w:rPr>
              <w:t>电气系统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序号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服务内容</w:t>
            </w:r>
          </w:p>
        </w:tc>
        <w:tc>
          <w:tcPr>
            <w:tcW w:w="261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强弱电系统运行情况检查</w:t>
            </w:r>
          </w:p>
        </w:tc>
        <w:tc>
          <w:tcPr>
            <w:tcW w:w="261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每1月1次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动力电箱分电箱螺丝松紧</w:t>
            </w:r>
          </w:p>
        </w:tc>
        <w:tc>
          <w:tcPr>
            <w:tcW w:w="261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每3月1次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动力电箱分电箱开关闭合、漏电按钮试验</w:t>
            </w:r>
          </w:p>
        </w:tc>
        <w:tc>
          <w:tcPr>
            <w:tcW w:w="261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每半年1次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应急照明电池组充放电</w:t>
            </w:r>
          </w:p>
        </w:tc>
        <w:tc>
          <w:tcPr>
            <w:tcW w:w="261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每年1次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16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</w:rPr>
              <w:t>装饰系统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序号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服务内容</w:t>
            </w:r>
          </w:p>
        </w:tc>
        <w:tc>
          <w:tcPr>
            <w:tcW w:w="2604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感应门检修</w:t>
            </w:r>
          </w:p>
        </w:tc>
        <w:tc>
          <w:tcPr>
            <w:tcW w:w="2604" w:type="dxa"/>
            <w:vMerge w:val="restart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每3月1次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手推门检修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配置器具使用情况检查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洗手池检修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气密灯罩气密性检查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墙地面装饰面层完好性检查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室内污垢检查（提供清洁指导及清洗代购）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16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</w:rPr>
              <w:t>设备层、水路检查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检查设备层空调基础是否正常、钢结构是否锈蚀</w:t>
            </w:r>
          </w:p>
        </w:tc>
        <w:tc>
          <w:tcPr>
            <w:tcW w:w="2604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每3月1次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检查水管是否畅通、有无漏水</w:t>
            </w:r>
          </w:p>
        </w:tc>
        <w:tc>
          <w:tcPr>
            <w:tcW w:w="260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firstLine="422" w:firstLineChars="200"/>
              <w:jc w:val="both"/>
              <w:rPr>
                <w:rFonts w:hint="default" w:ascii="Times New Roman" w:hAnsi="Times New Roman" w:cs="Times New Roman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16" w:type="dxa"/>
            <w:gridSpan w:val="4"/>
            <w:tcBorders>
              <w:top w:val="single" w:color="auto" w:sz="4" w:space="0"/>
              <w:bottom w:val="nil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color w:val="000000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</w:rPr>
              <w:t>洁净指标测试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48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洁净室送风天花之层流效果测试。</w:t>
            </w:r>
          </w:p>
        </w:tc>
        <w:tc>
          <w:tcPr>
            <w:tcW w:w="2604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每半年1次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772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洁净区内各级用房的净化状态和效率（微粒数、细菌数）测试。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772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洁净室工作面气流风速测试或高效送风末端送风量测试。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净化空调系统亚高效、高效过滤器检漏测试。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390" w:hRule="atLeast"/>
          <w:jc w:val="center"/>
        </w:trPr>
        <w:tc>
          <w:tcPr>
            <w:tcW w:w="84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4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洁净区内各级用房的静压测试。</w:t>
            </w:r>
          </w:p>
        </w:tc>
        <w:tc>
          <w:tcPr>
            <w:tcW w:w="2604" w:type="dxa"/>
            <w:vMerge w:val="continue"/>
            <w:tcBorders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</w:tbl>
    <w:p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000000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1C66AC"/>
    <w:rsid w:val="025244B2"/>
    <w:rsid w:val="479B69C5"/>
    <w:rsid w:val="583E3F5E"/>
    <w:rsid w:val="7C1C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2024-05-21T08:53:00Z</dcterms:created>
  <dc:creator>李想</dc:creator>
  <cp:lastModifiedBy>李想</cp:lastModifiedBy>
  <dcterms:modified xsi:type="dcterms:W3CDTF">2024-05-21T09:08:14Z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A404B16E538C4E349603F6ED3C9832AC</vt:lpwstr>
  </property>
</Properties>
</file>