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both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附件1：</w:t>
      </w: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德昌县中医医院引入便民自助售卖柜服务项目报价表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场地管理费报价</w:t>
            </w:r>
          </w:p>
        </w:tc>
        <w:tc>
          <w:tcPr>
            <w:tcW w:w="1421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数量</w:t>
            </w:r>
          </w:p>
        </w:tc>
        <w:tc>
          <w:tcPr>
            <w:tcW w:w="1421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1" w:hRule="atLeast"/>
        </w:trPr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便民自助售卖柜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提供纱布、棉签、消毒液、外科口子、护理垫、便盆、雾化吸入面罩等一、二类医疗器械、自费耗材和生活用品的自助售卖</w:t>
            </w:r>
          </w:p>
        </w:tc>
        <w:tc>
          <w:tcPr>
            <w:tcW w:w="1420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  <w:t>销售金额  %；电费   元/台/月；</w:t>
            </w:r>
          </w:p>
        </w:tc>
        <w:tc>
          <w:tcPr>
            <w:tcW w:w="1421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21" w:type="dxa"/>
            <w:vAlign w:val="center"/>
          </w:tcPr>
          <w:p>
            <w:pPr>
              <w:numPr>
                <w:ilvl w:val="0"/>
                <w:numId w:val="0"/>
              </w:numPr>
              <w:spacing w:line="480" w:lineRule="auto"/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616E90"/>
    <w:rsid w:val="12ED19D1"/>
    <w:rsid w:val="59A8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2025-06-26T02:16:01Z</dcterms:created>
  <dc:creator>Administrator.DESKTOP-S3JIL99</dc:creator>
  <cp:lastModifiedBy>Administrator</cp:lastModifiedBy>
  <dcterms:modified xsi:type="dcterms:W3CDTF">2025-06-26T02:18:50Z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DC8C112FE3514CADAFE271D1B2D0F024</vt:lpwstr>
  </property>
</Properties>
</file>