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>
      <w:pPr>
        <w:autoSpaceDE w:val="0"/>
        <w:autoSpaceDN w:val="0"/>
        <w:spacing w:line="579" w:lineRule="exact"/>
        <w:jc w:val="center"/>
        <w:rPr>
          <w:rFonts w:hint="eastAsia" w:ascii="方正小标宋_GBK" w:hAnsi="方正小标宋_GBK" w:eastAsia="方正小标宋_GBK" w:cs="方正小标宋_GBK"/>
          <w:b/>
          <w:bCs/>
          <w:sz w:val="44"/>
          <w:szCs w:val="44"/>
        </w:rPr>
      </w:pPr>
      <w:r>
        <w:rPr>
          <w:rFonts w:hint="eastAsia" w:ascii="方正小标宋_GBK" w:hAnsi="方正小标宋_GBK" w:eastAsia="方正小标宋_GBK" w:cs="方正小标宋_GBK"/>
          <w:b/>
          <w:bCs/>
          <w:sz w:val="44"/>
          <w:szCs w:val="44"/>
          <w:lang w:val="en-US" w:eastAsia="zh-CN"/>
        </w:rPr>
        <w:t>德昌县中医医院膳食中心月</w:t>
      </w:r>
      <w:r>
        <w:rPr>
          <w:rFonts w:hint="eastAsia" w:ascii="方正小标宋_GBK" w:hAnsi="方正小标宋_GBK" w:eastAsia="方正小标宋_GBK" w:cs="方正小标宋_GBK"/>
          <w:b/>
          <w:bCs/>
          <w:sz w:val="44"/>
          <w:szCs w:val="44"/>
        </w:rPr>
        <w:t>考核标准</w:t>
      </w:r>
    </w:p>
    <w:p>
      <w:pPr>
        <w:autoSpaceDE w:val="0"/>
        <w:autoSpaceDN w:val="0"/>
        <w:spacing w:line="579" w:lineRule="exact"/>
        <w:jc w:val="center"/>
        <w:rPr>
          <w:rFonts w:hint="default" w:ascii="方正小标宋_GBK" w:hAnsi="方正小标宋_GBK" w:eastAsia="方正小标宋_GBK" w:cs="方正小标宋_GBK"/>
          <w:b/>
          <w:bCs/>
          <w:sz w:val="32"/>
          <w:szCs w:val="32"/>
          <w:lang w:val="en-US" w:eastAsia="zh-CN"/>
        </w:rPr>
      </w:pPr>
      <w:r>
        <w:rPr>
          <w:rFonts w:hint="eastAsia" w:ascii="方正小标宋_GBK" w:hAnsi="方正小标宋_GBK" w:eastAsia="方正小标宋_GBK" w:cs="方正小标宋_GBK"/>
          <w:b/>
          <w:bCs/>
          <w:sz w:val="32"/>
          <w:szCs w:val="32"/>
          <w:lang w:val="en-US" w:eastAsia="zh-CN"/>
        </w:rPr>
        <w:t>（     年     月 ）</w:t>
      </w:r>
    </w:p>
    <w:tbl>
      <w:tblPr>
        <w:tblStyle w:val="3"/>
        <w:tblW w:w="10279" w:type="dxa"/>
        <w:jc w:val="center"/>
        <w:tblBorders>
          <w:top w:val="single" w:color="auto" w:sz="4" w:space="0"/>
          <w:left w:val="single" w:color="auto" w:sz="4" w:space="0"/>
          <w:bottom w:val="single" w:color="auto" w:sz="4" w:space="0"/>
          <w:right w:val="single" w:color="auto" w:sz="4" w:space="0"/>
          <w:insideH w:val="single" w:color="auto" w:sz="4" w:space="0"/>
          <w:insideV w:val="single" w:color="auto" w:sz="4" w:space="0"/>
        </w:tblBorders>
        <w:shd w:val="clear" w:color="auto" w:fill="FFFFFF"/>
        <w:tblLayout w:type="fixed"/>
        <w:tblCellMar>
          <w:top w:w="15" w:type="dxa"/>
          <w:left w:w="15" w:type="dxa"/>
          <w:bottom w:w="15" w:type="dxa"/>
          <w:right w:w="15" w:type="dxa"/>
        </w:tblCellMar>
      </w:tblPr>
      <w:tblGrid>
        <w:gridCol w:w="3267"/>
        <w:gridCol w:w="1980"/>
        <w:gridCol w:w="1579"/>
        <w:gridCol w:w="3453"/>
      </w:tblGrid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shd w:val="clear" w:color="auto" w:fill="FFFFFF"/>
          <w:tblCellMar>
            <w:top w:w="15" w:type="dxa"/>
            <w:left w:w="15" w:type="dxa"/>
            <w:bottom w:w="15" w:type="dxa"/>
            <w:right w:w="15" w:type="dxa"/>
          </w:tblCellMar>
        </w:tblPrEx>
        <w:trPr>
          <w:jc w:val="center"/>
        </w:trPr>
        <w:tc>
          <w:tcPr>
            <w:tcW w:w="3267" w:type="dxa"/>
            <w:shd w:val="clear" w:color="auto" w:fill="FFFFFF"/>
            <w:noWrap w:val="0"/>
            <w:tcMar>
              <w:top w:w="30" w:type="dxa"/>
              <w:left w:w="90" w:type="dxa"/>
              <w:bottom w:w="30" w:type="dxa"/>
              <w:right w:w="90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20" w:lineRule="exact"/>
              <w:jc w:val="center"/>
              <w:textAlignment w:val="auto"/>
              <w:rPr>
                <w:rFonts w:eastAsia="方正仿宋_GBK"/>
                <w:sz w:val="28"/>
                <w:szCs w:val="32"/>
              </w:rPr>
            </w:pPr>
            <w:r>
              <w:rPr>
                <w:rFonts w:eastAsia="方正仿宋_GBK"/>
                <w:sz w:val="28"/>
                <w:szCs w:val="32"/>
              </w:rPr>
              <w:t>考核标准</w:t>
            </w:r>
          </w:p>
        </w:tc>
        <w:tc>
          <w:tcPr>
            <w:tcW w:w="1980" w:type="dxa"/>
            <w:shd w:val="clear" w:color="auto" w:fill="FFFFFF"/>
            <w:noWrap w:val="0"/>
            <w:tcMar>
              <w:top w:w="30" w:type="dxa"/>
              <w:left w:w="90" w:type="dxa"/>
              <w:bottom w:w="30" w:type="dxa"/>
              <w:right w:w="90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20" w:lineRule="exact"/>
              <w:jc w:val="center"/>
              <w:textAlignment w:val="auto"/>
              <w:rPr>
                <w:rFonts w:eastAsia="方正仿宋_GBK"/>
                <w:sz w:val="28"/>
                <w:szCs w:val="32"/>
              </w:rPr>
            </w:pPr>
            <w:r>
              <w:rPr>
                <w:rFonts w:eastAsia="方正仿宋_GBK"/>
                <w:sz w:val="28"/>
                <w:szCs w:val="32"/>
              </w:rPr>
              <w:t>分值</w:t>
            </w:r>
          </w:p>
        </w:tc>
        <w:tc>
          <w:tcPr>
            <w:tcW w:w="1579" w:type="dxa"/>
            <w:shd w:val="clear" w:color="auto" w:fill="FFFFFF"/>
            <w:noWrap w:val="0"/>
            <w:tcMar>
              <w:top w:w="30" w:type="dxa"/>
              <w:left w:w="90" w:type="dxa"/>
              <w:bottom w:w="30" w:type="dxa"/>
              <w:right w:w="90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20" w:lineRule="exact"/>
              <w:jc w:val="center"/>
              <w:textAlignment w:val="auto"/>
              <w:rPr>
                <w:rFonts w:hint="default" w:eastAsia="方正仿宋_GBK"/>
                <w:sz w:val="28"/>
                <w:szCs w:val="32"/>
                <w:lang w:val="en-US" w:eastAsia="zh-CN"/>
              </w:rPr>
            </w:pPr>
            <w:r>
              <w:rPr>
                <w:rFonts w:hint="eastAsia" w:eastAsia="方正仿宋_GBK"/>
                <w:sz w:val="28"/>
                <w:szCs w:val="32"/>
                <w:lang w:val="en-US" w:eastAsia="zh-CN"/>
              </w:rPr>
              <w:t>扣分情况</w:t>
            </w:r>
          </w:p>
        </w:tc>
        <w:tc>
          <w:tcPr>
            <w:tcW w:w="3453" w:type="dxa"/>
            <w:shd w:val="clear" w:color="auto" w:fill="FFFFFF"/>
            <w:noWrap w:val="0"/>
            <w:tcMar>
              <w:top w:w="30" w:type="dxa"/>
              <w:left w:w="90" w:type="dxa"/>
              <w:bottom w:w="30" w:type="dxa"/>
              <w:right w:w="90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20" w:lineRule="exact"/>
              <w:jc w:val="center"/>
              <w:textAlignment w:val="auto"/>
              <w:rPr>
                <w:rFonts w:eastAsia="方正仿宋_GBK"/>
                <w:sz w:val="28"/>
                <w:szCs w:val="32"/>
              </w:rPr>
            </w:pPr>
            <w:r>
              <w:rPr>
                <w:rFonts w:eastAsia="方正仿宋_GBK"/>
                <w:sz w:val="28"/>
                <w:szCs w:val="32"/>
              </w:rPr>
              <w:t>备 注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shd w:val="clear" w:color="auto" w:fill="FFFFFF"/>
          <w:tblCellMar>
            <w:top w:w="15" w:type="dxa"/>
            <w:left w:w="15" w:type="dxa"/>
            <w:bottom w:w="15" w:type="dxa"/>
            <w:right w:w="15" w:type="dxa"/>
          </w:tblCellMar>
        </w:tblPrEx>
        <w:trPr>
          <w:trHeight w:val="757" w:hRule="atLeast"/>
          <w:jc w:val="center"/>
        </w:trPr>
        <w:tc>
          <w:tcPr>
            <w:tcW w:w="3267" w:type="dxa"/>
            <w:shd w:val="clear" w:color="auto" w:fill="FFFFFF"/>
            <w:noWrap w:val="0"/>
            <w:tcMar>
              <w:top w:w="30" w:type="dxa"/>
              <w:left w:w="90" w:type="dxa"/>
              <w:bottom w:w="30" w:type="dxa"/>
              <w:right w:w="90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20" w:lineRule="exact"/>
              <w:contextualSpacing/>
              <w:textAlignment w:val="auto"/>
              <w:rPr>
                <w:rFonts w:hint="eastAsia" w:ascii="方正仿宋_GBK" w:eastAsia="方正仿宋_GBK"/>
                <w:sz w:val="22"/>
                <w:szCs w:val="21"/>
              </w:rPr>
            </w:pPr>
            <w:r>
              <w:rPr>
                <w:rFonts w:hint="eastAsia" w:ascii="方正仿宋_GBK" w:eastAsia="方正仿宋_GBK"/>
                <w:sz w:val="22"/>
                <w:szCs w:val="21"/>
              </w:rPr>
              <w:t>工作时穿戴干净的工作服、帽、围裙，按要求规范佩戴口罩。</w:t>
            </w:r>
          </w:p>
        </w:tc>
        <w:tc>
          <w:tcPr>
            <w:tcW w:w="1980" w:type="dxa"/>
            <w:shd w:val="clear" w:color="auto" w:fill="FFFFFF"/>
            <w:noWrap w:val="0"/>
            <w:tcMar>
              <w:top w:w="30" w:type="dxa"/>
              <w:left w:w="90" w:type="dxa"/>
              <w:bottom w:w="30" w:type="dxa"/>
              <w:right w:w="90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20" w:lineRule="exact"/>
              <w:contextualSpacing/>
              <w:jc w:val="center"/>
              <w:textAlignment w:val="auto"/>
              <w:rPr>
                <w:rFonts w:hint="eastAsia" w:ascii="方正仿宋_GBK" w:eastAsia="方正仿宋_GBK"/>
                <w:sz w:val="22"/>
                <w:szCs w:val="21"/>
              </w:rPr>
            </w:pPr>
            <w:r>
              <w:rPr>
                <w:rFonts w:hint="eastAsia" w:ascii="方正仿宋_GBK" w:eastAsia="方正仿宋_GBK"/>
                <w:sz w:val="22"/>
                <w:szCs w:val="21"/>
              </w:rPr>
              <w:t>4分</w:t>
            </w:r>
          </w:p>
        </w:tc>
        <w:tc>
          <w:tcPr>
            <w:tcW w:w="1579" w:type="dxa"/>
            <w:shd w:val="clear" w:color="auto" w:fill="FFFFFF"/>
            <w:noWrap w:val="0"/>
            <w:tcMar>
              <w:top w:w="30" w:type="dxa"/>
              <w:left w:w="90" w:type="dxa"/>
              <w:bottom w:w="30" w:type="dxa"/>
              <w:right w:w="90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20" w:lineRule="exact"/>
              <w:contextualSpacing/>
              <w:jc w:val="center"/>
              <w:textAlignment w:val="auto"/>
              <w:rPr>
                <w:rFonts w:hint="eastAsia" w:ascii="方正仿宋_GBK" w:eastAsia="方正仿宋_GBK"/>
                <w:sz w:val="22"/>
                <w:szCs w:val="21"/>
              </w:rPr>
            </w:pPr>
          </w:p>
        </w:tc>
        <w:tc>
          <w:tcPr>
            <w:tcW w:w="3453" w:type="dxa"/>
            <w:shd w:val="clear" w:color="auto" w:fill="FFFFFF"/>
            <w:noWrap w:val="0"/>
            <w:tcMar>
              <w:top w:w="30" w:type="dxa"/>
              <w:left w:w="90" w:type="dxa"/>
              <w:bottom w:w="30" w:type="dxa"/>
              <w:right w:w="90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20" w:lineRule="exact"/>
              <w:contextualSpacing/>
              <w:textAlignment w:val="auto"/>
              <w:rPr>
                <w:rFonts w:hint="eastAsia" w:ascii="方正仿宋_GBK" w:eastAsia="方正仿宋_GBK"/>
                <w:sz w:val="22"/>
                <w:szCs w:val="21"/>
              </w:rPr>
            </w:pPr>
            <w:r>
              <w:rPr>
                <w:rFonts w:hint="eastAsia" w:ascii="方正仿宋_GBK" w:eastAsia="方正仿宋_GBK"/>
                <w:sz w:val="22"/>
                <w:szCs w:val="21"/>
                <w:lang w:eastAsia="zh-CN"/>
              </w:rPr>
              <w:t>未按要求做到</w:t>
            </w:r>
            <w:r>
              <w:rPr>
                <w:rFonts w:hint="eastAsia" w:ascii="方正仿宋_GBK" w:eastAsia="方正仿宋_GBK"/>
                <w:sz w:val="22"/>
                <w:szCs w:val="21"/>
              </w:rPr>
              <w:t>每项</w:t>
            </w:r>
            <w:r>
              <w:rPr>
                <w:rFonts w:hint="eastAsia" w:ascii="方正仿宋_GBK" w:eastAsia="方正仿宋_GBK"/>
                <w:sz w:val="22"/>
                <w:szCs w:val="21"/>
                <w:lang w:eastAsia="zh-CN"/>
              </w:rPr>
              <w:t>扣</w:t>
            </w:r>
            <w:r>
              <w:rPr>
                <w:rFonts w:hint="eastAsia" w:ascii="方正仿宋_GBK" w:eastAsia="方正仿宋_GBK"/>
                <w:sz w:val="22"/>
                <w:szCs w:val="21"/>
              </w:rPr>
              <w:t>1分，扣完为止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shd w:val="clear" w:color="auto" w:fill="FFFFFF"/>
          <w:tblCellMar>
            <w:top w:w="15" w:type="dxa"/>
            <w:left w:w="15" w:type="dxa"/>
            <w:bottom w:w="15" w:type="dxa"/>
            <w:right w:w="15" w:type="dxa"/>
          </w:tblCellMar>
        </w:tblPrEx>
        <w:trPr>
          <w:jc w:val="center"/>
        </w:trPr>
        <w:tc>
          <w:tcPr>
            <w:tcW w:w="3267" w:type="dxa"/>
            <w:shd w:val="clear" w:color="auto" w:fill="FFFFFF"/>
            <w:noWrap w:val="0"/>
            <w:tcMar>
              <w:top w:w="30" w:type="dxa"/>
              <w:left w:w="90" w:type="dxa"/>
              <w:bottom w:w="30" w:type="dxa"/>
              <w:right w:w="90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20" w:lineRule="exact"/>
              <w:contextualSpacing/>
              <w:textAlignment w:val="auto"/>
              <w:rPr>
                <w:rFonts w:hint="eastAsia" w:ascii="方正仿宋_GBK" w:eastAsia="方正仿宋_GBK"/>
                <w:sz w:val="22"/>
                <w:szCs w:val="21"/>
                <w:lang w:eastAsia="zh-CN"/>
              </w:rPr>
            </w:pPr>
            <w:r>
              <w:rPr>
                <w:rFonts w:hint="eastAsia" w:ascii="方正仿宋_GBK" w:eastAsia="方正仿宋_GBK"/>
                <w:sz w:val="22"/>
                <w:szCs w:val="21"/>
              </w:rPr>
              <w:t>不得留长发、长指甲、长胡子，不得涂指甲油，不得佩戴首饰(戒指、手链、手表)</w:t>
            </w:r>
            <w:r>
              <w:rPr>
                <w:rFonts w:hint="eastAsia" w:ascii="方正仿宋_GBK" w:eastAsia="方正仿宋_GBK"/>
                <w:sz w:val="22"/>
                <w:szCs w:val="21"/>
                <w:lang w:eastAsia="zh-CN"/>
              </w:rPr>
              <w:t>，做好每日体温检测登记。</w:t>
            </w:r>
          </w:p>
        </w:tc>
        <w:tc>
          <w:tcPr>
            <w:tcW w:w="1980" w:type="dxa"/>
            <w:shd w:val="clear" w:color="auto" w:fill="FFFFFF"/>
            <w:noWrap w:val="0"/>
            <w:tcMar>
              <w:top w:w="30" w:type="dxa"/>
              <w:left w:w="90" w:type="dxa"/>
              <w:bottom w:w="30" w:type="dxa"/>
              <w:right w:w="90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20" w:lineRule="exact"/>
              <w:contextualSpacing/>
              <w:jc w:val="center"/>
              <w:textAlignment w:val="auto"/>
              <w:rPr>
                <w:rFonts w:hint="eastAsia" w:ascii="方正仿宋_GBK" w:eastAsia="方正仿宋_GBK"/>
                <w:sz w:val="22"/>
                <w:szCs w:val="21"/>
              </w:rPr>
            </w:pPr>
            <w:r>
              <w:rPr>
                <w:rFonts w:hint="eastAsia" w:ascii="方正仿宋_GBK" w:eastAsia="方正仿宋_GBK"/>
                <w:sz w:val="22"/>
                <w:szCs w:val="21"/>
              </w:rPr>
              <w:t>2分</w:t>
            </w:r>
          </w:p>
        </w:tc>
        <w:tc>
          <w:tcPr>
            <w:tcW w:w="1579" w:type="dxa"/>
            <w:shd w:val="clear" w:color="auto" w:fill="FFFFFF"/>
            <w:noWrap w:val="0"/>
            <w:tcMar>
              <w:top w:w="30" w:type="dxa"/>
              <w:left w:w="90" w:type="dxa"/>
              <w:bottom w:w="30" w:type="dxa"/>
              <w:right w:w="90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20" w:lineRule="exact"/>
              <w:contextualSpacing/>
              <w:jc w:val="center"/>
              <w:textAlignment w:val="auto"/>
              <w:rPr>
                <w:rFonts w:hint="eastAsia" w:ascii="方正仿宋_GBK" w:eastAsia="方正仿宋_GBK"/>
                <w:sz w:val="22"/>
                <w:szCs w:val="21"/>
              </w:rPr>
            </w:pPr>
          </w:p>
        </w:tc>
        <w:tc>
          <w:tcPr>
            <w:tcW w:w="3453" w:type="dxa"/>
            <w:shd w:val="clear" w:color="auto" w:fill="FFFFFF"/>
            <w:noWrap w:val="0"/>
            <w:tcMar>
              <w:top w:w="30" w:type="dxa"/>
              <w:left w:w="90" w:type="dxa"/>
              <w:bottom w:w="30" w:type="dxa"/>
              <w:right w:w="90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20" w:lineRule="exact"/>
              <w:contextualSpacing/>
              <w:textAlignment w:val="auto"/>
              <w:rPr>
                <w:rFonts w:hint="eastAsia" w:ascii="方正仿宋_GBK" w:eastAsia="方正仿宋_GBK"/>
                <w:sz w:val="22"/>
                <w:szCs w:val="21"/>
              </w:rPr>
            </w:pPr>
            <w:r>
              <w:rPr>
                <w:rFonts w:hint="eastAsia" w:ascii="方正仿宋_GBK" w:eastAsia="方正仿宋_GBK"/>
                <w:sz w:val="22"/>
                <w:szCs w:val="21"/>
                <w:lang w:eastAsia="zh-CN"/>
              </w:rPr>
              <w:t>发现一次</w:t>
            </w:r>
            <w:r>
              <w:rPr>
                <w:rFonts w:hint="eastAsia" w:ascii="方正仿宋_GBK" w:eastAsia="方正仿宋_GBK"/>
                <w:sz w:val="22"/>
                <w:szCs w:val="21"/>
              </w:rPr>
              <w:t>每项</w:t>
            </w:r>
            <w:r>
              <w:rPr>
                <w:rFonts w:hint="eastAsia" w:ascii="方正仿宋_GBK" w:eastAsia="方正仿宋_GBK"/>
                <w:sz w:val="22"/>
                <w:szCs w:val="21"/>
                <w:lang w:eastAsia="zh-CN"/>
              </w:rPr>
              <w:t>扣</w:t>
            </w:r>
            <w:r>
              <w:rPr>
                <w:rFonts w:hint="eastAsia" w:ascii="方正仿宋_GBK" w:eastAsia="方正仿宋_GBK"/>
                <w:sz w:val="22"/>
                <w:szCs w:val="21"/>
              </w:rPr>
              <w:t>1分，扣完为止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shd w:val="clear" w:color="auto" w:fill="FFFFFF"/>
          <w:tblCellMar>
            <w:top w:w="15" w:type="dxa"/>
            <w:left w:w="15" w:type="dxa"/>
            <w:bottom w:w="15" w:type="dxa"/>
            <w:right w:w="15" w:type="dxa"/>
          </w:tblCellMar>
        </w:tblPrEx>
        <w:trPr>
          <w:trHeight w:val="773" w:hRule="atLeast"/>
          <w:jc w:val="center"/>
        </w:trPr>
        <w:tc>
          <w:tcPr>
            <w:tcW w:w="3267" w:type="dxa"/>
            <w:shd w:val="clear" w:color="auto" w:fill="FFFFFF"/>
            <w:noWrap w:val="0"/>
            <w:tcMar>
              <w:top w:w="30" w:type="dxa"/>
              <w:left w:w="90" w:type="dxa"/>
              <w:bottom w:w="30" w:type="dxa"/>
              <w:right w:w="90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20" w:lineRule="exact"/>
              <w:contextualSpacing/>
              <w:textAlignment w:val="auto"/>
              <w:rPr>
                <w:rFonts w:hint="eastAsia" w:ascii="方正仿宋_GBK" w:eastAsia="方正仿宋_GBK"/>
                <w:sz w:val="22"/>
                <w:szCs w:val="21"/>
              </w:rPr>
            </w:pPr>
            <w:r>
              <w:rPr>
                <w:rFonts w:hint="eastAsia" w:ascii="方正仿宋_GBK" w:eastAsia="方正仿宋_GBK"/>
                <w:sz w:val="22"/>
                <w:szCs w:val="21"/>
              </w:rPr>
              <w:t>工作时不得抽烟、不得赤脚、不得穿拖鞋、背心。</w:t>
            </w:r>
          </w:p>
        </w:tc>
        <w:tc>
          <w:tcPr>
            <w:tcW w:w="1980" w:type="dxa"/>
            <w:shd w:val="clear" w:color="auto" w:fill="FFFFFF"/>
            <w:noWrap w:val="0"/>
            <w:tcMar>
              <w:top w:w="30" w:type="dxa"/>
              <w:left w:w="90" w:type="dxa"/>
              <w:bottom w:w="30" w:type="dxa"/>
              <w:right w:w="90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20" w:lineRule="exact"/>
              <w:contextualSpacing/>
              <w:jc w:val="center"/>
              <w:textAlignment w:val="auto"/>
              <w:rPr>
                <w:rFonts w:hint="eastAsia" w:ascii="方正仿宋_GBK" w:eastAsia="方正仿宋_GBK"/>
                <w:sz w:val="22"/>
                <w:szCs w:val="21"/>
              </w:rPr>
            </w:pPr>
            <w:r>
              <w:rPr>
                <w:rFonts w:hint="eastAsia" w:ascii="方正仿宋_GBK" w:eastAsia="方正仿宋_GBK"/>
                <w:sz w:val="22"/>
                <w:szCs w:val="21"/>
              </w:rPr>
              <w:t>2分</w:t>
            </w:r>
          </w:p>
        </w:tc>
        <w:tc>
          <w:tcPr>
            <w:tcW w:w="1579" w:type="dxa"/>
            <w:shd w:val="clear" w:color="auto" w:fill="FFFFFF"/>
            <w:noWrap w:val="0"/>
            <w:tcMar>
              <w:top w:w="30" w:type="dxa"/>
              <w:left w:w="90" w:type="dxa"/>
              <w:bottom w:w="30" w:type="dxa"/>
              <w:right w:w="90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20" w:lineRule="exact"/>
              <w:contextualSpacing/>
              <w:jc w:val="center"/>
              <w:textAlignment w:val="auto"/>
              <w:rPr>
                <w:rFonts w:hint="eastAsia" w:ascii="方正仿宋_GBK" w:eastAsia="方正仿宋_GBK"/>
                <w:sz w:val="22"/>
                <w:szCs w:val="21"/>
              </w:rPr>
            </w:pPr>
          </w:p>
        </w:tc>
        <w:tc>
          <w:tcPr>
            <w:tcW w:w="3453" w:type="dxa"/>
            <w:shd w:val="clear" w:color="auto" w:fill="FFFFFF"/>
            <w:noWrap w:val="0"/>
            <w:tcMar>
              <w:top w:w="30" w:type="dxa"/>
              <w:left w:w="90" w:type="dxa"/>
              <w:bottom w:w="30" w:type="dxa"/>
              <w:right w:w="90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20" w:lineRule="exact"/>
              <w:contextualSpacing/>
              <w:textAlignment w:val="auto"/>
              <w:rPr>
                <w:rFonts w:hint="eastAsia" w:ascii="方正仿宋_GBK" w:eastAsia="方正仿宋_GBK"/>
                <w:sz w:val="22"/>
                <w:szCs w:val="21"/>
              </w:rPr>
            </w:pPr>
            <w:r>
              <w:rPr>
                <w:rFonts w:hint="eastAsia" w:ascii="方正仿宋_GBK" w:eastAsia="方正仿宋_GBK"/>
                <w:sz w:val="22"/>
                <w:szCs w:val="21"/>
                <w:lang w:eastAsia="zh-CN"/>
              </w:rPr>
              <w:t>发现一次</w:t>
            </w:r>
            <w:r>
              <w:rPr>
                <w:rFonts w:hint="eastAsia" w:ascii="方正仿宋_GBK" w:eastAsia="方正仿宋_GBK"/>
                <w:sz w:val="22"/>
                <w:szCs w:val="21"/>
              </w:rPr>
              <w:t>每项</w:t>
            </w:r>
            <w:r>
              <w:rPr>
                <w:rFonts w:hint="eastAsia" w:ascii="方正仿宋_GBK" w:eastAsia="方正仿宋_GBK"/>
                <w:sz w:val="22"/>
                <w:szCs w:val="21"/>
                <w:lang w:eastAsia="zh-CN"/>
              </w:rPr>
              <w:t>扣</w:t>
            </w:r>
            <w:r>
              <w:rPr>
                <w:rFonts w:hint="eastAsia" w:ascii="方正仿宋_GBK" w:eastAsia="方正仿宋_GBK"/>
                <w:sz w:val="22"/>
                <w:szCs w:val="21"/>
              </w:rPr>
              <w:t>1分，扣完为止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shd w:val="clear" w:color="auto" w:fill="FFFFFF"/>
          <w:tblCellMar>
            <w:top w:w="15" w:type="dxa"/>
            <w:left w:w="15" w:type="dxa"/>
            <w:bottom w:w="15" w:type="dxa"/>
            <w:right w:w="15" w:type="dxa"/>
          </w:tblCellMar>
        </w:tblPrEx>
        <w:trPr>
          <w:trHeight w:val="437" w:hRule="atLeast"/>
          <w:jc w:val="center"/>
        </w:trPr>
        <w:tc>
          <w:tcPr>
            <w:tcW w:w="3267" w:type="dxa"/>
            <w:shd w:val="clear" w:color="auto" w:fill="FFFFFF"/>
            <w:noWrap w:val="0"/>
            <w:tcMar>
              <w:top w:w="30" w:type="dxa"/>
              <w:left w:w="90" w:type="dxa"/>
              <w:bottom w:w="30" w:type="dxa"/>
              <w:right w:w="90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20" w:lineRule="exact"/>
              <w:contextualSpacing/>
              <w:textAlignment w:val="auto"/>
              <w:rPr>
                <w:rFonts w:hint="eastAsia" w:ascii="方正仿宋_GBK" w:eastAsia="方正仿宋_GBK"/>
                <w:sz w:val="22"/>
                <w:szCs w:val="21"/>
              </w:rPr>
            </w:pPr>
            <w:r>
              <w:rPr>
                <w:rFonts w:hint="eastAsia" w:ascii="方正仿宋_GBK" w:eastAsia="方正仿宋_GBK"/>
                <w:sz w:val="22"/>
                <w:szCs w:val="21"/>
              </w:rPr>
              <w:t>不得穿戴工作服、帽上厕所。</w:t>
            </w:r>
          </w:p>
        </w:tc>
        <w:tc>
          <w:tcPr>
            <w:tcW w:w="1980" w:type="dxa"/>
            <w:shd w:val="clear" w:color="auto" w:fill="FFFFFF"/>
            <w:noWrap w:val="0"/>
            <w:tcMar>
              <w:top w:w="30" w:type="dxa"/>
              <w:left w:w="90" w:type="dxa"/>
              <w:bottom w:w="30" w:type="dxa"/>
              <w:right w:w="90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20" w:lineRule="exact"/>
              <w:contextualSpacing/>
              <w:jc w:val="center"/>
              <w:textAlignment w:val="auto"/>
              <w:rPr>
                <w:rFonts w:hint="eastAsia" w:ascii="方正仿宋_GBK" w:eastAsia="方正仿宋_GBK"/>
                <w:sz w:val="22"/>
                <w:szCs w:val="21"/>
              </w:rPr>
            </w:pPr>
            <w:r>
              <w:rPr>
                <w:rFonts w:hint="eastAsia" w:ascii="方正仿宋_GBK" w:eastAsia="方正仿宋_GBK"/>
                <w:sz w:val="22"/>
                <w:szCs w:val="21"/>
              </w:rPr>
              <w:t>2分</w:t>
            </w:r>
          </w:p>
        </w:tc>
        <w:tc>
          <w:tcPr>
            <w:tcW w:w="1579" w:type="dxa"/>
            <w:shd w:val="clear" w:color="auto" w:fill="FFFFFF"/>
            <w:noWrap w:val="0"/>
            <w:tcMar>
              <w:top w:w="30" w:type="dxa"/>
              <w:left w:w="90" w:type="dxa"/>
              <w:bottom w:w="30" w:type="dxa"/>
              <w:right w:w="90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20" w:lineRule="exact"/>
              <w:contextualSpacing/>
              <w:jc w:val="center"/>
              <w:textAlignment w:val="auto"/>
              <w:rPr>
                <w:rFonts w:hint="eastAsia" w:ascii="方正仿宋_GBK" w:eastAsia="方正仿宋_GBK"/>
                <w:sz w:val="22"/>
                <w:szCs w:val="21"/>
              </w:rPr>
            </w:pPr>
          </w:p>
        </w:tc>
        <w:tc>
          <w:tcPr>
            <w:tcW w:w="3453" w:type="dxa"/>
            <w:shd w:val="clear" w:color="auto" w:fill="FFFFFF"/>
            <w:noWrap w:val="0"/>
            <w:tcMar>
              <w:top w:w="30" w:type="dxa"/>
              <w:left w:w="90" w:type="dxa"/>
              <w:bottom w:w="30" w:type="dxa"/>
              <w:right w:w="90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20" w:lineRule="exact"/>
              <w:contextualSpacing/>
              <w:textAlignment w:val="auto"/>
              <w:rPr>
                <w:rFonts w:hint="eastAsia" w:ascii="方正仿宋_GBK" w:eastAsia="方正仿宋_GBK"/>
                <w:sz w:val="22"/>
                <w:szCs w:val="21"/>
              </w:rPr>
            </w:pPr>
            <w:r>
              <w:rPr>
                <w:rFonts w:hint="eastAsia" w:ascii="方正仿宋_GBK" w:eastAsia="方正仿宋_GBK"/>
                <w:sz w:val="22"/>
                <w:szCs w:val="21"/>
                <w:lang w:eastAsia="zh-CN"/>
              </w:rPr>
              <w:t>发现一次</w:t>
            </w:r>
            <w:r>
              <w:rPr>
                <w:rFonts w:hint="eastAsia" w:ascii="方正仿宋_GBK" w:eastAsia="方正仿宋_GBK"/>
                <w:sz w:val="22"/>
                <w:szCs w:val="21"/>
              </w:rPr>
              <w:t>每项</w:t>
            </w:r>
            <w:r>
              <w:rPr>
                <w:rFonts w:hint="eastAsia" w:ascii="方正仿宋_GBK" w:eastAsia="方正仿宋_GBK"/>
                <w:sz w:val="22"/>
                <w:szCs w:val="21"/>
                <w:lang w:eastAsia="zh-CN"/>
              </w:rPr>
              <w:t>扣</w:t>
            </w:r>
            <w:r>
              <w:rPr>
                <w:rFonts w:hint="eastAsia" w:ascii="方正仿宋_GBK" w:eastAsia="方正仿宋_GBK"/>
                <w:sz w:val="22"/>
                <w:szCs w:val="21"/>
              </w:rPr>
              <w:t>1分，扣完为止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shd w:val="clear" w:color="auto" w:fill="FFFFFF"/>
          <w:tblCellMar>
            <w:top w:w="15" w:type="dxa"/>
            <w:left w:w="15" w:type="dxa"/>
            <w:bottom w:w="15" w:type="dxa"/>
            <w:right w:w="15" w:type="dxa"/>
          </w:tblCellMar>
        </w:tblPrEx>
        <w:trPr>
          <w:jc w:val="center"/>
        </w:trPr>
        <w:tc>
          <w:tcPr>
            <w:tcW w:w="3267" w:type="dxa"/>
            <w:shd w:val="clear" w:color="auto" w:fill="FFFFFF"/>
            <w:noWrap w:val="0"/>
            <w:tcMar>
              <w:top w:w="30" w:type="dxa"/>
              <w:left w:w="90" w:type="dxa"/>
              <w:bottom w:w="30" w:type="dxa"/>
              <w:right w:w="90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20" w:lineRule="exact"/>
              <w:contextualSpacing/>
              <w:textAlignment w:val="auto"/>
              <w:rPr>
                <w:rFonts w:hint="eastAsia" w:ascii="方正仿宋_GBK" w:eastAsia="方正仿宋_GBK"/>
                <w:sz w:val="22"/>
                <w:szCs w:val="21"/>
              </w:rPr>
            </w:pPr>
            <w:r>
              <w:rPr>
                <w:rFonts w:hint="eastAsia" w:ascii="方正仿宋_GBK" w:eastAsia="方正仿宋_GBK"/>
                <w:sz w:val="22"/>
                <w:szCs w:val="21"/>
              </w:rPr>
              <w:t>售饭使用专用工具，不得用手拿食品，售饭工具手柄部分不得接触食品。</w:t>
            </w:r>
          </w:p>
        </w:tc>
        <w:tc>
          <w:tcPr>
            <w:tcW w:w="1980" w:type="dxa"/>
            <w:shd w:val="clear" w:color="auto" w:fill="FFFFFF"/>
            <w:noWrap w:val="0"/>
            <w:tcMar>
              <w:top w:w="30" w:type="dxa"/>
              <w:left w:w="90" w:type="dxa"/>
              <w:bottom w:w="30" w:type="dxa"/>
              <w:right w:w="90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20" w:lineRule="exact"/>
              <w:contextualSpacing/>
              <w:jc w:val="center"/>
              <w:textAlignment w:val="auto"/>
              <w:rPr>
                <w:rFonts w:hint="eastAsia" w:ascii="方正仿宋_GBK" w:eastAsia="方正仿宋_GBK"/>
                <w:sz w:val="22"/>
                <w:szCs w:val="21"/>
              </w:rPr>
            </w:pPr>
            <w:r>
              <w:rPr>
                <w:rFonts w:hint="eastAsia" w:ascii="方正仿宋_GBK" w:eastAsia="方正仿宋_GBK"/>
                <w:sz w:val="22"/>
                <w:szCs w:val="21"/>
              </w:rPr>
              <w:t>6分</w:t>
            </w:r>
          </w:p>
        </w:tc>
        <w:tc>
          <w:tcPr>
            <w:tcW w:w="1579" w:type="dxa"/>
            <w:shd w:val="clear" w:color="auto" w:fill="FFFFFF"/>
            <w:noWrap w:val="0"/>
            <w:tcMar>
              <w:top w:w="30" w:type="dxa"/>
              <w:left w:w="90" w:type="dxa"/>
              <w:bottom w:w="30" w:type="dxa"/>
              <w:right w:w="90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20" w:lineRule="exact"/>
              <w:contextualSpacing/>
              <w:jc w:val="center"/>
              <w:textAlignment w:val="auto"/>
              <w:rPr>
                <w:rFonts w:hint="eastAsia" w:ascii="方正仿宋_GBK" w:eastAsia="方正仿宋_GBK"/>
                <w:sz w:val="22"/>
                <w:szCs w:val="21"/>
              </w:rPr>
            </w:pPr>
          </w:p>
        </w:tc>
        <w:tc>
          <w:tcPr>
            <w:tcW w:w="3453" w:type="dxa"/>
            <w:shd w:val="clear" w:color="auto" w:fill="FFFFFF"/>
            <w:noWrap w:val="0"/>
            <w:tcMar>
              <w:top w:w="30" w:type="dxa"/>
              <w:left w:w="90" w:type="dxa"/>
              <w:bottom w:w="30" w:type="dxa"/>
              <w:right w:w="90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20" w:lineRule="exact"/>
              <w:contextualSpacing/>
              <w:textAlignment w:val="auto"/>
              <w:rPr>
                <w:rFonts w:hint="eastAsia" w:ascii="方正仿宋_GBK" w:eastAsia="方正仿宋_GBK"/>
                <w:sz w:val="22"/>
                <w:szCs w:val="21"/>
              </w:rPr>
            </w:pPr>
            <w:r>
              <w:rPr>
                <w:rFonts w:hint="eastAsia" w:ascii="方正仿宋_GBK" w:eastAsia="方正仿宋_GBK"/>
                <w:sz w:val="22"/>
                <w:szCs w:val="21"/>
                <w:lang w:eastAsia="zh-CN"/>
              </w:rPr>
              <w:t>发现一次</w:t>
            </w:r>
            <w:r>
              <w:rPr>
                <w:rFonts w:hint="eastAsia" w:ascii="方正仿宋_GBK" w:eastAsia="方正仿宋_GBK"/>
                <w:sz w:val="22"/>
                <w:szCs w:val="21"/>
              </w:rPr>
              <w:t>每项</w:t>
            </w:r>
            <w:r>
              <w:rPr>
                <w:rFonts w:hint="eastAsia" w:ascii="方正仿宋_GBK" w:eastAsia="方正仿宋_GBK"/>
                <w:sz w:val="22"/>
                <w:szCs w:val="21"/>
                <w:lang w:eastAsia="zh-CN"/>
              </w:rPr>
              <w:t>扣</w:t>
            </w:r>
            <w:r>
              <w:rPr>
                <w:rFonts w:hint="eastAsia" w:ascii="方正仿宋_GBK" w:eastAsia="方正仿宋_GBK"/>
                <w:sz w:val="22"/>
                <w:szCs w:val="21"/>
              </w:rPr>
              <w:t>2分，扣完为止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shd w:val="clear" w:color="auto" w:fill="FFFFFF"/>
          <w:tblCellMar>
            <w:top w:w="15" w:type="dxa"/>
            <w:left w:w="15" w:type="dxa"/>
            <w:bottom w:w="15" w:type="dxa"/>
            <w:right w:w="15" w:type="dxa"/>
          </w:tblCellMar>
        </w:tblPrEx>
        <w:trPr>
          <w:trHeight w:val="740" w:hRule="atLeast"/>
          <w:jc w:val="center"/>
        </w:trPr>
        <w:tc>
          <w:tcPr>
            <w:tcW w:w="3267" w:type="dxa"/>
            <w:shd w:val="clear" w:color="auto" w:fill="FFFFFF"/>
            <w:noWrap w:val="0"/>
            <w:tcMar>
              <w:top w:w="30" w:type="dxa"/>
              <w:left w:w="90" w:type="dxa"/>
              <w:bottom w:w="30" w:type="dxa"/>
              <w:right w:w="90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20" w:lineRule="exact"/>
              <w:contextualSpacing/>
              <w:textAlignment w:val="auto"/>
              <w:rPr>
                <w:rFonts w:hint="eastAsia" w:ascii="方正仿宋_GBK" w:eastAsia="方正仿宋_GBK"/>
                <w:sz w:val="22"/>
                <w:szCs w:val="21"/>
              </w:rPr>
            </w:pPr>
            <w:r>
              <w:rPr>
                <w:rFonts w:hint="eastAsia" w:ascii="方正仿宋_GBK" w:eastAsia="方正仿宋_GBK"/>
                <w:sz w:val="22"/>
                <w:szCs w:val="21"/>
              </w:rPr>
              <w:t>盛食品容器、售饭工具清洁卫生，主食品盖布保持干净，定期更换。</w:t>
            </w:r>
          </w:p>
        </w:tc>
        <w:tc>
          <w:tcPr>
            <w:tcW w:w="1980" w:type="dxa"/>
            <w:shd w:val="clear" w:color="auto" w:fill="FFFFFF"/>
            <w:noWrap w:val="0"/>
            <w:tcMar>
              <w:top w:w="30" w:type="dxa"/>
              <w:left w:w="90" w:type="dxa"/>
              <w:bottom w:w="30" w:type="dxa"/>
              <w:right w:w="90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20" w:lineRule="exact"/>
              <w:contextualSpacing/>
              <w:jc w:val="center"/>
              <w:textAlignment w:val="auto"/>
              <w:rPr>
                <w:rFonts w:hint="eastAsia" w:ascii="方正仿宋_GBK" w:eastAsia="方正仿宋_GBK"/>
                <w:sz w:val="22"/>
                <w:szCs w:val="21"/>
              </w:rPr>
            </w:pPr>
            <w:r>
              <w:rPr>
                <w:rFonts w:hint="eastAsia" w:ascii="方正仿宋_GBK" w:eastAsia="方正仿宋_GBK"/>
                <w:sz w:val="22"/>
                <w:szCs w:val="21"/>
              </w:rPr>
              <w:t>4分</w:t>
            </w:r>
          </w:p>
        </w:tc>
        <w:tc>
          <w:tcPr>
            <w:tcW w:w="1579" w:type="dxa"/>
            <w:shd w:val="clear" w:color="auto" w:fill="FFFFFF"/>
            <w:noWrap w:val="0"/>
            <w:tcMar>
              <w:top w:w="30" w:type="dxa"/>
              <w:left w:w="90" w:type="dxa"/>
              <w:bottom w:w="30" w:type="dxa"/>
              <w:right w:w="90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20" w:lineRule="exact"/>
              <w:contextualSpacing/>
              <w:jc w:val="center"/>
              <w:textAlignment w:val="auto"/>
              <w:rPr>
                <w:rFonts w:hint="eastAsia" w:ascii="方正仿宋_GBK" w:eastAsia="方正仿宋_GBK"/>
                <w:sz w:val="22"/>
                <w:szCs w:val="21"/>
              </w:rPr>
            </w:pPr>
          </w:p>
        </w:tc>
        <w:tc>
          <w:tcPr>
            <w:tcW w:w="3453" w:type="dxa"/>
            <w:shd w:val="clear" w:color="auto" w:fill="FFFFFF"/>
            <w:noWrap w:val="0"/>
            <w:tcMar>
              <w:top w:w="30" w:type="dxa"/>
              <w:left w:w="90" w:type="dxa"/>
              <w:bottom w:w="30" w:type="dxa"/>
              <w:right w:w="90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20" w:lineRule="exact"/>
              <w:contextualSpacing/>
              <w:textAlignment w:val="auto"/>
              <w:rPr>
                <w:rFonts w:hint="eastAsia" w:ascii="方正仿宋_GBK" w:eastAsia="方正仿宋_GBK"/>
                <w:sz w:val="22"/>
                <w:szCs w:val="21"/>
              </w:rPr>
            </w:pPr>
            <w:r>
              <w:rPr>
                <w:rFonts w:hint="eastAsia" w:ascii="方正仿宋_GBK" w:eastAsia="方正仿宋_GBK"/>
                <w:sz w:val="22"/>
                <w:szCs w:val="21"/>
                <w:lang w:eastAsia="zh-CN"/>
              </w:rPr>
              <w:t>检查发现不到位</w:t>
            </w:r>
            <w:r>
              <w:rPr>
                <w:rFonts w:hint="eastAsia" w:ascii="方正仿宋_GBK" w:eastAsia="方正仿宋_GBK"/>
                <w:sz w:val="22"/>
                <w:szCs w:val="21"/>
              </w:rPr>
              <w:t>每项</w:t>
            </w:r>
            <w:r>
              <w:rPr>
                <w:rFonts w:hint="eastAsia" w:ascii="方正仿宋_GBK" w:eastAsia="方正仿宋_GBK"/>
                <w:sz w:val="22"/>
                <w:szCs w:val="21"/>
                <w:lang w:eastAsia="zh-CN"/>
              </w:rPr>
              <w:t>扣</w:t>
            </w:r>
            <w:r>
              <w:rPr>
                <w:rFonts w:hint="eastAsia" w:ascii="方正仿宋_GBK" w:eastAsia="方正仿宋_GBK"/>
                <w:sz w:val="22"/>
                <w:szCs w:val="21"/>
              </w:rPr>
              <w:t>1分，扣完为止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shd w:val="clear" w:color="auto" w:fill="FFFFFF"/>
          <w:tblCellMar>
            <w:top w:w="15" w:type="dxa"/>
            <w:left w:w="15" w:type="dxa"/>
            <w:bottom w:w="15" w:type="dxa"/>
            <w:right w:w="15" w:type="dxa"/>
          </w:tblCellMar>
        </w:tblPrEx>
        <w:trPr>
          <w:trHeight w:val="454" w:hRule="atLeast"/>
          <w:jc w:val="center"/>
        </w:trPr>
        <w:tc>
          <w:tcPr>
            <w:tcW w:w="3267" w:type="dxa"/>
            <w:shd w:val="clear" w:color="auto" w:fill="FFFFFF"/>
            <w:noWrap w:val="0"/>
            <w:tcMar>
              <w:top w:w="30" w:type="dxa"/>
              <w:left w:w="90" w:type="dxa"/>
              <w:bottom w:w="30" w:type="dxa"/>
              <w:right w:w="90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20" w:lineRule="exact"/>
              <w:contextualSpacing/>
              <w:textAlignment w:val="auto"/>
              <w:rPr>
                <w:rFonts w:hint="eastAsia" w:ascii="方正仿宋_GBK" w:eastAsia="方正仿宋_GBK"/>
                <w:sz w:val="22"/>
                <w:szCs w:val="21"/>
              </w:rPr>
            </w:pPr>
            <w:r>
              <w:rPr>
                <w:rFonts w:hint="eastAsia" w:ascii="方正仿宋_GBK" w:eastAsia="方正仿宋_GBK"/>
                <w:sz w:val="22"/>
                <w:szCs w:val="21"/>
              </w:rPr>
              <w:t>各类炊具、用具摆放整齐、规范。</w:t>
            </w:r>
          </w:p>
        </w:tc>
        <w:tc>
          <w:tcPr>
            <w:tcW w:w="1980" w:type="dxa"/>
            <w:shd w:val="clear" w:color="auto" w:fill="FFFFFF"/>
            <w:noWrap w:val="0"/>
            <w:tcMar>
              <w:top w:w="30" w:type="dxa"/>
              <w:left w:w="90" w:type="dxa"/>
              <w:bottom w:w="30" w:type="dxa"/>
              <w:right w:w="90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20" w:lineRule="exact"/>
              <w:contextualSpacing/>
              <w:jc w:val="center"/>
              <w:textAlignment w:val="auto"/>
              <w:rPr>
                <w:rFonts w:hint="eastAsia" w:ascii="方正仿宋_GBK" w:eastAsia="方正仿宋_GBK"/>
                <w:sz w:val="22"/>
                <w:szCs w:val="21"/>
              </w:rPr>
            </w:pPr>
            <w:r>
              <w:rPr>
                <w:rFonts w:hint="eastAsia" w:ascii="方正仿宋_GBK" w:eastAsia="方正仿宋_GBK"/>
                <w:sz w:val="22"/>
                <w:szCs w:val="21"/>
              </w:rPr>
              <w:t>4分</w:t>
            </w:r>
          </w:p>
        </w:tc>
        <w:tc>
          <w:tcPr>
            <w:tcW w:w="1579" w:type="dxa"/>
            <w:shd w:val="clear" w:color="auto" w:fill="FFFFFF"/>
            <w:noWrap w:val="0"/>
            <w:tcMar>
              <w:top w:w="30" w:type="dxa"/>
              <w:left w:w="90" w:type="dxa"/>
              <w:bottom w:w="30" w:type="dxa"/>
              <w:right w:w="90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20" w:lineRule="exact"/>
              <w:contextualSpacing/>
              <w:jc w:val="center"/>
              <w:textAlignment w:val="auto"/>
              <w:rPr>
                <w:rFonts w:hint="eastAsia" w:ascii="方正仿宋_GBK" w:eastAsia="方正仿宋_GBK"/>
                <w:sz w:val="22"/>
                <w:szCs w:val="21"/>
              </w:rPr>
            </w:pPr>
          </w:p>
        </w:tc>
        <w:tc>
          <w:tcPr>
            <w:tcW w:w="3453" w:type="dxa"/>
            <w:shd w:val="clear" w:color="auto" w:fill="FFFFFF"/>
            <w:noWrap w:val="0"/>
            <w:tcMar>
              <w:top w:w="30" w:type="dxa"/>
              <w:left w:w="90" w:type="dxa"/>
              <w:bottom w:w="30" w:type="dxa"/>
              <w:right w:w="90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20" w:lineRule="exact"/>
              <w:contextualSpacing/>
              <w:textAlignment w:val="auto"/>
              <w:rPr>
                <w:rFonts w:hint="eastAsia" w:ascii="方正仿宋_GBK" w:eastAsia="方正仿宋_GBK"/>
                <w:sz w:val="22"/>
                <w:szCs w:val="21"/>
              </w:rPr>
            </w:pPr>
            <w:r>
              <w:rPr>
                <w:rFonts w:hint="eastAsia" w:ascii="方正仿宋_GBK" w:eastAsia="方正仿宋_GBK"/>
                <w:sz w:val="22"/>
                <w:szCs w:val="21"/>
                <w:lang w:eastAsia="zh-CN"/>
              </w:rPr>
              <w:t>发现一次</w:t>
            </w:r>
            <w:r>
              <w:rPr>
                <w:rFonts w:hint="eastAsia" w:ascii="方正仿宋_GBK" w:eastAsia="方正仿宋_GBK"/>
                <w:sz w:val="22"/>
                <w:szCs w:val="21"/>
              </w:rPr>
              <w:t>每项</w:t>
            </w:r>
            <w:r>
              <w:rPr>
                <w:rFonts w:hint="eastAsia" w:ascii="方正仿宋_GBK" w:eastAsia="方正仿宋_GBK"/>
                <w:sz w:val="22"/>
                <w:szCs w:val="21"/>
                <w:lang w:eastAsia="zh-CN"/>
              </w:rPr>
              <w:t>扣</w:t>
            </w:r>
            <w:r>
              <w:rPr>
                <w:rFonts w:hint="eastAsia" w:ascii="方正仿宋_GBK" w:eastAsia="方正仿宋_GBK"/>
                <w:sz w:val="22"/>
                <w:szCs w:val="21"/>
              </w:rPr>
              <w:t>1分，扣完为止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shd w:val="clear" w:color="auto" w:fill="FFFFFF"/>
          <w:tblCellMar>
            <w:top w:w="15" w:type="dxa"/>
            <w:left w:w="15" w:type="dxa"/>
            <w:bottom w:w="15" w:type="dxa"/>
            <w:right w:w="15" w:type="dxa"/>
          </w:tblCellMar>
        </w:tblPrEx>
        <w:trPr>
          <w:jc w:val="center"/>
        </w:trPr>
        <w:tc>
          <w:tcPr>
            <w:tcW w:w="3267" w:type="dxa"/>
            <w:shd w:val="clear" w:color="auto" w:fill="FFFFFF"/>
            <w:noWrap w:val="0"/>
            <w:tcMar>
              <w:top w:w="30" w:type="dxa"/>
              <w:left w:w="90" w:type="dxa"/>
              <w:bottom w:w="30" w:type="dxa"/>
              <w:right w:w="90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20" w:lineRule="exact"/>
              <w:contextualSpacing/>
              <w:textAlignment w:val="auto"/>
              <w:rPr>
                <w:rFonts w:hint="eastAsia" w:ascii="方正仿宋_GBK" w:eastAsia="方正仿宋_GBK"/>
                <w:sz w:val="22"/>
                <w:szCs w:val="21"/>
              </w:rPr>
            </w:pPr>
            <w:r>
              <w:rPr>
                <w:rFonts w:hint="eastAsia" w:ascii="方正仿宋_GBK" w:eastAsia="方正仿宋_GBK"/>
                <w:sz w:val="22"/>
                <w:szCs w:val="21"/>
              </w:rPr>
              <w:t>炊事机械定期保养，保持清洁</w:t>
            </w:r>
            <w:r>
              <w:rPr>
                <w:rFonts w:hint="eastAsia" w:ascii="方正仿宋_GBK" w:eastAsia="方正仿宋_GBK"/>
                <w:sz w:val="22"/>
                <w:szCs w:val="21"/>
                <w:lang w:eastAsia="zh-CN"/>
              </w:rPr>
              <w:t>，</w:t>
            </w:r>
            <w:r>
              <w:rPr>
                <w:rFonts w:hint="eastAsia" w:ascii="方正仿宋_GBK" w:eastAsia="方正仿宋_GBK"/>
                <w:sz w:val="22"/>
                <w:szCs w:val="21"/>
              </w:rPr>
              <w:t>排油烟机清洗合同</w:t>
            </w:r>
            <w:r>
              <w:rPr>
                <w:rFonts w:hint="eastAsia" w:ascii="方正仿宋_GBK" w:eastAsia="方正仿宋_GBK"/>
                <w:sz w:val="22"/>
                <w:szCs w:val="21"/>
                <w:lang w:eastAsia="zh-CN"/>
              </w:rPr>
              <w:t>每半年一次</w:t>
            </w:r>
            <w:r>
              <w:rPr>
                <w:rFonts w:hint="eastAsia" w:ascii="方正仿宋_GBK" w:eastAsia="方正仿宋_GBK"/>
                <w:sz w:val="22"/>
                <w:szCs w:val="21"/>
              </w:rPr>
              <w:t>（最近一次清洗发票）。</w:t>
            </w:r>
          </w:p>
        </w:tc>
        <w:tc>
          <w:tcPr>
            <w:tcW w:w="1980" w:type="dxa"/>
            <w:shd w:val="clear" w:color="auto" w:fill="FFFFFF"/>
            <w:noWrap w:val="0"/>
            <w:tcMar>
              <w:top w:w="30" w:type="dxa"/>
              <w:left w:w="90" w:type="dxa"/>
              <w:bottom w:w="30" w:type="dxa"/>
              <w:right w:w="90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20" w:lineRule="exact"/>
              <w:contextualSpacing/>
              <w:jc w:val="center"/>
              <w:textAlignment w:val="auto"/>
              <w:rPr>
                <w:rFonts w:hint="eastAsia" w:ascii="方正仿宋_GBK" w:eastAsia="方正仿宋_GBK"/>
                <w:sz w:val="22"/>
                <w:szCs w:val="21"/>
              </w:rPr>
            </w:pPr>
            <w:r>
              <w:rPr>
                <w:rFonts w:hint="eastAsia" w:ascii="方正仿宋_GBK" w:eastAsia="方正仿宋_GBK"/>
                <w:sz w:val="22"/>
                <w:szCs w:val="21"/>
              </w:rPr>
              <w:t>2分</w:t>
            </w:r>
          </w:p>
        </w:tc>
        <w:tc>
          <w:tcPr>
            <w:tcW w:w="1579" w:type="dxa"/>
            <w:shd w:val="clear" w:color="auto" w:fill="FFFFFF"/>
            <w:noWrap w:val="0"/>
            <w:tcMar>
              <w:top w:w="30" w:type="dxa"/>
              <w:left w:w="90" w:type="dxa"/>
              <w:bottom w:w="30" w:type="dxa"/>
              <w:right w:w="90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20" w:lineRule="exact"/>
              <w:contextualSpacing/>
              <w:jc w:val="center"/>
              <w:textAlignment w:val="auto"/>
              <w:rPr>
                <w:rFonts w:hint="eastAsia" w:ascii="方正仿宋_GBK" w:eastAsia="方正仿宋_GBK"/>
                <w:sz w:val="22"/>
                <w:szCs w:val="21"/>
              </w:rPr>
            </w:pPr>
          </w:p>
        </w:tc>
        <w:tc>
          <w:tcPr>
            <w:tcW w:w="3453" w:type="dxa"/>
            <w:shd w:val="clear" w:color="auto" w:fill="FFFFFF"/>
            <w:noWrap w:val="0"/>
            <w:tcMar>
              <w:top w:w="30" w:type="dxa"/>
              <w:left w:w="90" w:type="dxa"/>
              <w:bottom w:w="30" w:type="dxa"/>
              <w:right w:w="90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20" w:lineRule="exact"/>
              <w:contextualSpacing/>
              <w:textAlignment w:val="auto"/>
              <w:rPr>
                <w:rFonts w:hint="eastAsia" w:ascii="方正仿宋_GBK" w:eastAsia="方正仿宋_GBK"/>
                <w:sz w:val="22"/>
                <w:szCs w:val="21"/>
              </w:rPr>
            </w:pPr>
            <w:r>
              <w:rPr>
                <w:rFonts w:hint="eastAsia" w:ascii="方正仿宋_GBK" w:eastAsia="方正仿宋_GBK"/>
                <w:sz w:val="22"/>
                <w:szCs w:val="21"/>
                <w:lang w:eastAsia="zh-CN"/>
              </w:rPr>
              <w:t>发现一次</w:t>
            </w:r>
            <w:r>
              <w:rPr>
                <w:rFonts w:hint="eastAsia" w:ascii="方正仿宋_GBK" w:eastAsia="方正仿宋_GBK"/>
                <w:sz w:val="22"/>
                <w:szCs w:val="21"/>
              </w:rPr>
              <w:t>每项</w:t>
            </w:r>
            <w:r>
              <w:rPr>
                <w:rFonts w:hint="eastAsia" w:ascii="方正仿宋_GBK" w:eastAsia="方正仿宋_GBK"/>
                <w:sz w:val="22"/>
                <w:szCs w:val="21"/>
                <w:lang w:eastAsia="zh-CN"/>
              </w:rPr>
              <w:t>扣</w:t>
            </w:r>
            <w:r>
              <w:rPr>
                <w:rFonts w:hint="eastAsia" w:ascii="方正仿宋_GBK" w:eastAsia="方正仿宋_GBK"/>
                <w:sz w:val="22"/>
                <w:szCs w:val="21"/>
              </w:rPr>
              <w:t>1分，扣完为止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shd w:val="clear" w:color="auto" w:fill="FFFFFF"/>
          <w:tblCellMar>
            <w:top w:w="15" w:type="dxa"/>
            <w:left w:w="15" w:type="dxa"/>
            <w:bottom w:w="15" w:type="dxa"/>
            <w:right w:w="15" w:type="dxa"/>
          </w:tblCellMar>
        </w:tblPrEx>
        <w:trPr>
          <w:jc w:val="center"/>
        </w:trPr>
        <w:tc>
          <w:tcPr>
            <w:tcW w:w="3267" w:type="dxa"/>
            <w:shd w:val="clear" w:color="auto" w:fill="FFFFFF"/>
            <w:noWrap w:val="0"/>
            <w:tcMar>
              <w:top w:w="30" w:type="dxa"/>
              <w:left w:w="90" w:type="dxa"/>
              <w:bottom w:w="30" w:type="dxa"/>
              <w:right w:w="90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20" w:lineRule="exact"/>
              <w:contextualSpacing/>
              <w:textAlignment w:val="auto"/>
              <w:rPr>
                <w:rFonts w:hint="default" w:ascii="方正仿宋_GBK" w:eastAsia="方正仿宋_GBK"/>
                <w:sz w:val="22"/>
                <w:szCs w:val="21"/>
                <w:lang w:val="en-US" w:eastAsia="zh-CN"/>
              </w:rPr>
            </w:pPr>
            <w:r>
              <w:rPr>
                <w:rFonts w:hint="eastAsia" w:ascii="方正仿宋_GBK" w:eastAsia="方正仿宋_GBK"/>
                <w:sz w:val="22"/>
                <w:szCs w:val="21"/>
              </w:rPr>
              <w:t>地面、墙面、工作台、灶台、售饭台、餐桌保持清洁，做到地面无油腻、锅台无污垢、瓷砖无污痕、售饭台无灰尘、墙面无蛛网、餐桌无油腻。</w:t>
            </w:r>
            <w:r>
              <w:rPr>
                <w:rFonts w:hint="eastAsia" w:ascii="方正仿宋_GBK" w:eastAsia="方正仿宋_GBK"/>
                <w:sz w:val="22"/>
                <w:szCs w:val="21"/>
                <w:lang w:eastAsia="zh-CN"/>
              </w:rPr>
              <w:t>定时对就餐区使用</w:t>
            </w:r>
            <w:r>
              <w:rPr>
                <w:rFonts w:hint="eastAsia" w:ascii="方正仿宋_GBK" w:eastAsia="方正仿宋_GBK"/>
                <w:sz w:val="22"/>
                <w:szCs w:val="21"/>
                <w:lang w:val="en-US" w:eastAsia="zh-CN"/>
              </w:rPr>
              <w:t>84消毒液消毒，配餐区使用紫外线消毒并做好登记。</w:t>
            </w:r>
          </w:p>
        </w:tc>
        <w:tc>
          <w:tcPr>
            <w:tcW w:w="1980" w:type="dxa"/>
            <w:shd w:val="clear" w:color="auto" w:fill="FFFFFF"/>
            <w:noWrap w:val="0"/>
            <w:tcMar>
              <w:top w:w="30" w:type="dxa"/>
              <w:left w:w="90" w:type="dxa"/>
              <w:bottom w:w="30" w:type="dxa"/>
              <w:right w:w="90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20" w:lineRule="exact"/>
              <w:contextualSpacing/>
              <w:jc w:val="center"/>
              <w:textAlignment w:val="auto"/>
              <w:rPr>
                <w:rFonts w:hint="eastAsia" w:ascii="方正仿宋_GBK" w:eastAsia="方正仿宋_GBK"/>
                <w:sz w:val="22"/>
                <w:szCs w:val="21"/>
              </w:rPr>
            </w:pPr>
            <w:r>
              <w:rPr>
                <w:rFonts w:hint="eastAsia" w:ascii="方正仿宋_GBK" w:eastAsia="方正仿宋_GBK"/>
                <w:sz w:val="22"/>
                <w:szCs w:val="21"/>
              </w:rPr>
              <w:t>6分</w:t>
            </w:r>
          </w:p>
        </w:tc>
        <w:tc>
          <w:tcPr>
            <w:tcW w:w="1579" w:type="dxa"/>
            <w:shd w:val="clear" w:color="auto" w:fill="FFFFFF"/>
            <w:noWrap w:val="0"/>
            <w:tcMar>
              <w:top w:w="30" w:type="dxa"/>
              <w:left w:w="90" w:type="dxa"/>
              <w:bottom w:w="30" w:type="dxa"/>
              <w:right w:w="90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20" w:lineRule="exact"/>
              <w:contextualSpacing/>
              <w:jc w:val="center"/>
              <w:textAlignment w:val="auto"/>
              <w:rPr>
                <w:rFonts w:hint="eastAsia" w:ascii="方正仿宋_GBK" w:eastAsia="方正仿宋_GBK"/>
                <w:sz w:val="22"/>
                <w:szCs w:val="21"/>
              </w:rPr>
            </w:pPr>
          </w:p>
        </w:tc>
        <w:tc>
          <w:tcPr>
            <w:tcW w:w="3453" w:type="dxa"/>
            <w:shd w:val="clear" w:color="auto" w:fill="FFFFFF"/>
            <w:noWrap w:val="0"/>
            <w:tcMar>
              <w:top w:w="30" w:type="dxa"/>
              <w:left w:w="90" w:type="dxa"/>
              <w:bottom w:w="30" w:type="dxa"/>
              <w:right w:w="90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20" w:lineRule="exact"/>
              <w:contextualSpacing/>
              <w:textAlignment w:val="auto"/>
              <w:rPr>
                <w:rFonts w:hint="eastAsia" w:ascii="方正仿宋_GBK" w:eastAsia="方正仿宋_GBK"/>
                <w:sz w:val="22"/>
                <w:szCs w:val="21"/>
              </w:rPr>
            </w:pPr>
            <w:r>
              <w:rPr>
                <w:rFonts w:hint="eastAsia" w:ascii="方正仿宋_GBK" w:eastAsia="方正仿宋_GBK"/>
                <w:sz w:val="22"/>
                <w:szCs w:val="21"/>
                <w:lang w:eastAsia="zh-CN"/>
              </w:rPr>
              <w:t>发现一次</w:t>
            </w:r>
            <w:r>
              <w:rPr>
                <w:rFonts w:hint="eastAsia" w:ascii="方正仿宋_GBK" w:eastAsia="方正仿宋_GBK"/>
                <w:sz w:val="22"/>
                <w:szCs w:val="21"/>
              </w:rPr>
              <w:t>每项</w:t>
            </w:r>
            <w:r>
              <w:rPr>
                <w:rFonts w:hint="eastAsia" w:ascii="方正仿宋_GBK" w:eastAsia="方正仿宋_GBK"/>
                <w:sz w:val="22"/>
                <w:szCs w:val="21"/>
                <w:lang w:eastAsia="zh-CN"/>
              </w:rPr>
              <w:t>扣</w:t>
            </w:r>
            <w:r>
              <w:rPr>
                <w:rFonts w:hint="eastAsia" w:ascii="方正仿宋_GBK" w:eastAsia="方正仿宋_GBK"/>
                <w:sz w:val="22"/>
                <w:szCs w:val="21"/>
              </w:rPr>
              <w:t>1分，扣完为止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shd w:val="clear" w:color="auto" w:fill="FFFFFF"/>
          <w:tblCellMar>
            <w:top w:w="15" w:type="dxa"/>
            <w:left w:w="15" w:type="dxa"/>
            <w:bottom w:w="15" w:type="dxa"/>
            <w:right w:w="15" w:type="dxa"/>
          </w:tblCellMar>
        </w:tblPrEx>
        <w:trPr>
          <w:trHeight w:val="675" w:hRule="atLeast"/>
          <w:jc w:val="center"/>
        </w:trPr>
        <w:tc>
          <w:tcPr>
            <w:tcW w:w="3267" w:type="dxa"/>
            <w:shd w:val="clear" w:color="auto" w:fill="FFFFFF"/>
            <w:noWrap w:val="0"/>
            <w:tcMar>
              <w:top w:w="30" w:type="dxa"/>
              <w:left w:w="90" w:type="dxa"/>
              <w:bottom w:w="30" w:type="dxa"/>
              <w:right w:w="90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20" w:lineRule="exact"/>
              <w:contextualSpacing/>
              <w:textAlignment w:val="auto"/>
              <w:rPr>
                <w:rFonts w:hint="eastAsia" w:ascii="方正仿宋_GBK" w:eastAsia="方正仿宋_GBK"/>
                <w:sz w:val="22"/>
                <w:szCs w:val="21"/>
              </w:rPr>
            </w:pPr>
            <w:r>
              <w:rPr>
                <w:rFonts w:hint="eastAsia" w:ascii="方正仿宋_GBK" w:eastAsia="方正仿宋_GBK"/>
                <w:sz w:val="22"/>
                <w:szCs w:val="21"/>
              </w:rPr>
              <w:t>洗菜池、洗肉池、洗鱼池分开并有明显标记，保持池内清洁。</w:t>
            </w:r>
          </w:p>
        </w:tc>
        <w:tc>
          <w:tcPr>
            <w:tcW w:w="1980" w:type="dxa"/>
            <w:shd w:val="clear" w:color="auto" w:fill="FFFFFF"/>
            <w:noWrap w:val="0"/>
            <w:tcMar>
              <w:top w:w="30" w:type="dxa"/>
              <w:left w:w="90" w:type="dxa"/>
              <w:bottom w:w="30" w:type="dxa"/>
              <w:right w:w="90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20" w:lineRule="exact"/>
              <w:contextualSpacing/>
              <w:jc w:val="center"/>
              <w:textAlignment w:val="auto"/>
              <w:rPr>
                <w:rFonts w:hint="eastAsia" w:ascii="方正仿宋_GBK" w:eastAsia="方正仿宋_GBK"/>
                <w:sz w:val="22"/>
                <w:szCs w:val="21"/>
              </w:rPr>
            </w:pPr>
            <w:r>
              <w:rPr>
                <w:rFonts w:hint="eastAsia" w:ascii="方正仿宋_GBK" w:eastAsia="方正仿宋_GBK"/>
                <w:sz w:val="22"/>
                <w:szCs w:val="21"/>
              </w:rPr>
              <w:t>4分</w:t>
            </w:r>
          </w:p>
        </w:tc>
        <w:tc>
          <w:tcPr>
            <w:tcW w:w="1579" w:type="dxa"/>
            <w:shd w:val="clear" w:color="auto" w:fill="FFFFFF"/>
            <w:noWrap w:val="0"/>
            <w:tcMar>
              <w:top w:w="30" w:type="dxa"/>
              <w:left w:w="90" w:type="dxa"/>
              <w:bottom w:w="30" w:type="dxa"/>
              <w:right w:w="90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20" w:lineRule="exact"/>
              <w:contextualSpacing/>
              <w:jc w:val="center"/>
              <w:textAlignment w:val="auto"/>
              <w:rPr>
                <w:rFonts w:hint="eastAsia" w:ascii="方正仿宋_GBK" w:eastAsia="方正仿宋_GBK"/>
                <w:sz w:val="22"/>
                <w:szCs w:val="21"/>
              </w:rPr>
            </w:pPr>
          </w:p>
        </w:tc>
        <w:tc>
          <w:tcPr>
            <w:tcW w:w="3453" w:type="dxa"/>
            <w:shd w:val="clear" w:color="auto" w:fill="FFFFFF"/>
            <w:noWrap w:val="0"/>
            <w:tcMar>
              <w:top w:w="30" w:type="dxa"/>
              <w:left w:w="90" w:type="dxa"/>
              <w:bottom w:w="30" w:type="dxa"/>
              <w:right w:w="90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20" w:lineRule="exact"/>
              <w:contextualSpacing/>
              <w:textAlignment w:val="auto"/>
              <w:rPr>
                <w:rFonts w:hint="eastAsia" w:ascii="方正仿宋_GBK" w:eastAsia="方正仿宋_GBK"/>
                <w:sz w:val="22"/>
                <w:szCs w:val="21"/>
              </w:rPr>
            </w:pPr>
            <w:r>
              <w:rPr>
                <w:rFonts w:hint="eastAsia" w:ascii="方正仿宋_GBK" w:eastAsia="方正仿宋_GBK"/>
                <w:sz w:val="22"/>
                <w:szCs w:val="21"/>
                <w:lang w:eastAsia="zh-CN"/>
              </w:rPr>
              <w:t>发现一次</w:t>
            </w:r>
            <w:r>
              <w:rPr>
                <w:rFonts w:hint="eastAsia" w:ascii="方正仿宋_GBK" w:eastAsia="方正仿宋_GBK"/>
                <w:sz w:val="22"/>
                <w:szCs w:val="21"/>
              </w:rPr>
              <w:t>每项</w:t>
            </w:r>
            <w:r>
              <w:rPr>
                <w:rFonts w:hint="eastAsia" w:ascii="方正仿宋_GBK" w:eastAsia="方正仿宋_GBK"/>
                <w:sz w:val="22"/>
                <w:szCs w:val="21"/>
                <w:lang w:eastAsia="zh-CN"/>
              </w:rPr>
              <w:t>扣</w:t>
            </w:r>
            <w:r>
              <w:rPr>
                <w:rFonts w:hint="eastAsia" w:ascii="方正仿宋_GBK" w:eastAsia="方正仿宋_GBK"/>
                <w:sz w:val="22"/>
                <w:szCs w:val="21"/>
              </w:rPr>
              <w:t>1分，扣完为止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shd w:val="clear" w:color="auto" w:fill="FFFFFF"/>
          <w:tblCellMar>
            <w:top w:w="15" w:type="dxa"/>
            <w:left w:w="15" w:type="dxa"/>
            <w:bottom w:w="15" w:type="dxa"/>
            <w:right w:w="15" w:type="dxa"/>
          </w:tblCellMar>
        </w:tblPrEx>
        <w:trPr>
          <w:jc w:val="center"/>
        </w:trPr>
        <w:tc>
          <w:tcPr>
            <w:tcW w:w="3267" w:type="dxa"/>
            <w:shd w:val="clear" w:color="auto" w:fill="FFFFFF"/>
            <w:noWrap w:val="0"/>
            <w:tcMar>
              <w:top w:w="30" w:type="dxa"/>
              <w:left w:w="90" w:type="dxa"/>
              <w:bottom w:w="30" w:type="dxa"/>
              <w:right w:w="90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20" w:lineRule="exact"/>
              <w:contextualSpacing/>
              <w:textAlignment w:val="auto"/>
              <w:rPr>
                <w:rFonts w:hint="eastAsia" w:ascii="方正仿宋_GBK" w:eastAsia="方正仿宋_GBK"/>
                <w:sz w:val="22"/>
                <w:szCs w:val="21"/>
                <w:lang w:eastAsia="zh-CN"/>
              </w:rPr>
            </w:pPr>
            <w:r>
              <w:rPr>
                <w:rFonts w:hint="eastAsia" w:ascii="方正仿宋_GBK" w:eastAsia="方正仿宋_GBK"/>
                <w:sz w:val="22"/>
                <w:szCs w:val="21"/>
              </w:rPr>
              <w:t>下水道通畅，排水沟无垃圾，无异味。</w:t>
            </w:r>
            <w:r>
              <w:rPr>
                <w:rFonts w:hint="eastAsia" w:ascii="方正仿宋_GBK" w:eastAsia="方正仿宋_GBK"/>
                <w:sz w:val="22"/>
                <w:szCs w:val="21"/>
                <w:lang w:eastAsia="zh-CN"/>
              </w:rPr>
              <w:t>及时清理油水分离池，避免污水管网堵塞。</w:t>
            </w:r>
          </w:p>
        </w:tc>
        <w:tc>
          <w:tcPr>
            <w:tcW w:w="1980" w:type="dxa"/>
            <w:shd w:val="clear" w:color="auto" w:fill="FFFFFF"/>
            <w:noWrap w:val="0"/>
            <w:tcMar>
              <w:top w:w="30" w:type="dxa"/>
              <w:left w:w="90" w:type="dxa"/>
              <w:bottom w:w="30" w:type="dxa"/>
              <w:right w:w="90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20" w:lineRule="exact"/>
              <w:contextualSpacing/>
              <w:jc w:val="center"/>
              <w:textAlignment w:val="auto"/>
              <w:rPr>
                <w:rFonts w:hint="eastAsia" w:ascii="方正仿宋_GBK" w:eastAsia="方正仿宋_GBK"/>
                <w:sz w:val="22"/>
                <w:szCs w:val="21"/>
              </w:rPr>
            </w:pPr>
            <w:r>
              <w:rPr>
                <w:rFonts w:hint="eastAsia" w:ascii="方正仿宋_GBK" w:eastAsia="方正仿宋_GBK"/>
                <w:sz w:val="22"/>
                <w:szCs w:val="21"/>
              </w:rPr>
              <w:t>4分</w:t>
            </w:r>
          </w:p>
        </w:tc>
        <w:tc>
          <w:tcPr>
            <w:tcW w:w="1579" w:type="dxa"/>
            <w:shd w:val="clear" w:color="auto" w:fill="FFFFFF"/>
            <w:noWrap w:val="0"/>
            <w:tcMar>
              <w:top w:w="30" w:type="dxa"/>
              <w:left w:w="90" w:type="dxa"/>
              <w:bottom w:w="30" w:type="dxa"/>
              <w:right w:w="90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20" w:lineRule="exact"/>
              <w:contextualSpacing/>
              <w:jc w:val="center"/>
              <w:textAlignment w:val="auto"/>
              <w:rPr>
                <w:rFonts w:hint="eastAsia" w:ascii="方正仿宋_GBK" w:eastAsia="方正仿宋_GBK"/>
                <w:sz w:val="22"/>
                <w:szCs w:val="21"/>
              </w:rPr>
            </w:pPr>
          </w:p>
        </w:tc>
        <w:tc>
          <w:tcPr>
            <w:tcW w:w="3453" w:type="dxa"/>
            <w:shd w:val="clear" w:color="auto" w:fill="FFFFFF"/>
            <w:noWrap w:val="0"/>
            <w:tcMar>
              <w:top w:w="30" w:type="dxa"/>
              <w:left w:w="90" w:type="dxa"/>
              <w:bottom w:w="30" w:type="dxa"/>
              <w:right w:w="90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20" w:lineRule="exact"/>
              <w:contextualSpacing/>
              <w:textAlignment w:val="auto"/>
              <w:rPr>
                <w:rFonts w:hint="eastAsia" w:ascii="方正仿宋_GBK" w:eastAsia="方正仿宋_GBK"/>
                <w:sz w:val="22"/>
                <w:szCs w:val="21"/>
              </w:rPr>
            </w:pPr>
            <w:r>
              <w:rPr>
                <w:rFonts w:hint="eastAsia" w:ascii="方正仿宋_GBK" w:eastAsia="方正仿宋_GBK"/>
                <w:sz w:val="22"/>
                <w:szCs w:val="21"/>
                <w:lang w:eastAsia="zh-CN"/>
              </w:rPr>
              <w:t>发现一次</w:t>
            </w:r>
            <w:r>
              <w:rPr>
                <w:rFonts w:hint="eastAsia" w:ascii="方正仿宋_GBK" w:eastAsia="方正仿宋_GBK"/>
                <w:sz w:val="22"/>
                <w:szCs w:val="21"/>
              </w:rPr>
              <w:t>每项</w:t>
            </w:r>
            <w:r>
              <w:rPr>
                <w:rFonts w:hint="eastAsia" w:ascii="方正仿宋_GBK" w:eastAsia="方正仿宋_GBK"/>
                <w:sz w:val="22"/>
                <w:szCs w:val="21"/>
                <w:lang w:eastAsia="zh-CN"/>
              </w:rPr>
              <w:t>扣</w:t>
            </w:r>
            <w:r>
              <w:rPr>
                <w:rFonts w:hint="eastAsia" w:ascii="方正仿宋_GBK" w:eastAsia="方正仿宋_GBK"/>
                <w:sz w:val="22"/>
                <w:szCs w:val="21"/>
              </w:rPr>
              <w:t>1分，扣完为止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shd w:val="clear" w:color="auto" w:fill="FFFFFF"/>
          <w:tblCellMar>
            <w:top w:w="15" w:type="dxa"/>
            <w:left w:w="15" w:type="dxa"/>
            <w:bottom w:w="15" w:type="dxa"/>
            <w:right w:w="15" w:type="dxa"/>
          </w:tblCellMar>
        </w:tblPrEx>
        <w:trPr>
          <w:trHeight w:val="723" w:hRule="atLeast"/>
          <w:jc w:val="center"/>
        </w:trPr>
        <w:tc>
          <w:tcPr>
            <w:tcW w:w="3267" w:type="dxa"/>
            <w:shd w:val="clear" w:color="auto" w:fill="FFFFFF"/>
            <w:noWrap w:val="0"/>
            <w:tcMar>
              <w:top w:w="30" w:type="dxa"/>
              <w:left w:w="90" w:type="dxa"/>
              <w:bottom w:w="30" w:type="dxa"/>
              <w:right w:w="90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20" w:lineRule="exact"/>
              <w:contextualSpacing/>
              <w:textAlignment w:val="auto"/>
              <w:rPr>
                <w:rFonts w:hint="eastAsia" w:ascii="方正仿宋_GBK" w:eastAsia="方正仿宋_GBK"/>
                <w:sz w:val="22"/>
                <w:szCs w:val="21"/>
              </w:rPr>
            </w:pPr>
            <w:r>
              <w:rPr>
                <w:rFonts w:hint="eastAsia" w:ascii="方正仿宋_GBK" w:eastAsia="方正仿宋_GBK"/>
                <w:sz w:val="22"/>
                <w:szCs w:val="21"/>
              </w:rPr>
              <w:t>设有带盖、密闭的垃圾桶，垃圾随产随清，垃圾容器洁净</w:t>
            </w:r>
          </w:p>
        </w:tc>
        <w:tc>
          <w:tcPr>
            <w:tcW w:w="1980" w:type="dxa"/>
            <w:shd w:val="clear" w:color="auto" w:fill="FFFFFF"/>
            <w:noWrap w:val="0"/>
            <w:tcMar>
              <w:top w:w="30" w:type="dxa"/>
              <w:left w:w="90" w:type="dxa"/>
              <w:bottom w:w="30" w:type="dxa"/>
              <w:right w:w="90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20" w:lineRule="exact"/>
              <w:contextualSpacing/>
              <w:jc w:val="center"/>
              <w:textAlignment w:val="auto"/>
              <w:rPr>
                <w:rFonts w:hint="eastAsia" w:ascii="方正仿宋_GBK" w:eastAsia="方正仿宋_GBK"/>
                <w:sz w:val="22"/>
                <w:szCs w:val="21"/>
              </w:rPr>
            </w:pPr>
            <w:r>
              <w:rPr>
                <w:rFonts w:hint="eastAsia" w:ascii="方正仿宋_GBK" w:eastAsia="方正仿宋_GBK"/>
                <w:sz w:val="22"/>
                <w:szCs w:val="21"/>
              </w:rPr>
              <w:t>4分</w:t>
            </w:r>
          </w:p>
        </w:tc>
        <w:tc>
          <w:tcPr>
            <w:tcW w:w="1579" w:type="dxa"/>
            <w:shd w:val="clear" w:color="auto" w:fill="FFFFFF"/>
            <w:noWrap w:val="0"/>
            <w:tcMar>
              <w:top w:w="30" w:type="dxa"/>
              <w:left w:w="90" w:type="dxa"/>
              <w:bottom w:w="30" w:type="dxa"/>
              <w:right w:w="90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20" w:lineRule="exact"/>
              <w:contextualSpacing/>
              <w:jc w:val="center"/>
              <w:textAlignment w:val="auto"/>
              <w:rPr>
                <w:rFonts w:hint="eastAsia" w:ascii="方正仿宋_GBK" w:eastAsia="方正仿宋_GBK"/>
                <w:sz w:val="22"/>
                <w:szCs w:val="21"/>
              </w:rPr>
            </w:pPr>
          </w:p>
        </w:tc>
        <w:tc>
          <w:tcPr>
            <w:tcW w:w="3453" w:type="dxa"/>
            <w:shd w:val="clear" w:color="auto" w:fill="FFFFFF"/>
            <w:noWrap w:val="0"/>
            <w:tcMar>
              <w:top w:w="30" w:type="dxa"/>
              <w:left w:w="90" w:type="dxa"/>
              <w:bottom w:w="30" w:type="dxa"/>
              <w:right w:w="90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20" w:lineRule="exact"/>
              <w:contextualSpacing/>
              <w:textAlignment w:val="auto"/>
              <w:rPr>
                <w:rFonts w:hint="eastAsia" w:ascii="方正仿宋_GBK" w:eastAsia="方正仿宋_GBK"/>
                <w:sz w:val="22"/>
                <w:szCs w:val="21"/>
              </w:rPr>
            </w:pPr>
            <w:r>
              <w:rPr>
                <w:rFonts w:hint="eastAsia" w:ascii="方正仿宋_GBK" w:eastAsia="方正仿宋_GBK"/>
                <w:sz w:val="22"/>
                <w:szCs w:val="21"/>
                <w:lang w:eastAsia="zh-CN"/>
              </w:rPr>
              <w:t>发现一次</w:t>
            </w:r>
            <w:r>
              <w:rPr>
                <w:rFonts w:hint="eastAsia" w:ascii="方正仿宋_GBK" w:eastAsia="方正仿宋_GBK"/>
                <w:sz w:val="22"/>
                <w:szCs w:val="21"/>
              </w:rPr>
              <w:t>每项</w:t>
            </w:r>
            <w:r>
              <w:rPr>
                <w:rFonts w:hint="eastAsia" w:ascii="方正仿宋_GBK" w:eastAsia="方正仿宋_GBK"/>
                <w:sz w:val="22"/>
                <w:szCs w:val="21"/>
                <w:lang w:eastAsia="zh-CN"/>
              </w:rPr>
              <w:t>扣</w:t>
            </w:r>
            <w:r>
              <w:rPr>
                <w:rFonts w:hint="eastAsia" w:ascii="方正仿宋_GBK" w:eastAsia="方正仿宋_GBK"/>
                <w:sz w:val="22"/>
                <w:szCs w:val="21"/>
              </w:rPr>
              <w:t>1分，扣完为止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shd w:val="clear" w:color="auto" w:fill="FFFFFF"/>
          <w:tblCellMar>
            <w:top w:w="15" w:type="dxa"/>
            <w:left w:w="15" w:type="dxa"/>
            <w:bottom w:w="15" w:type="dxa"/>
            <w:right w:w="15" w:type="dxa"/>
          </w:tblCellMar>
        </w:tblPrEx>
        <w:trPr>
          <w:trHeight w:val="740" w:hRule="atLeast"/>
          <w:jc w:val="center"/>
        </w:trPr>
        <w:tc>
          <w:tcPr>
            <w:tcW w:w="3267" w:type="dxa"/>
            <w:shd w:val="clear" w:color="auto" w:fill="FFFFFF"/>
            <w:noWrap w:val="0"/>
            <w:tcMar>
              <w:top w:w="30" w:type="dxa"/>
              <w:left w:w="90" w:type="dxa"/>
              <w:bottom w:w="30" w:type="dxa"/>
              <w:right w:w="90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20" w:lineRule="exact"/>
              <w:contextualSpacing/>
              <w:textAlignment w:val="auto"/>
              <w:rPr>
                <w:rFonts w:hint="eastAsia" w:ascii="方正仿宋_GBK" w:eastAsia="方正仿宋_GBK"/>
                <w:sz w:val="22"/>
                <w:szCs w:val="21"/>
              </w:rPr>
            </w:pPr>
            <w:r>
              <w:rPr>
                <w:rFonts w:hint="eastAsia" w:ascii="方正仿宋_GBK" w:eastAsia="方正仿宋_GBK"/>
                <w:sz w:val="22"/>
                <w:szCs w:val="21"/>
              </w:rPr>
              <w:t>生熟食品，成品、原料、食品与非食品严格分开存放。</w:t>
            </w:r>
          </w:p>
        </w:tc>
        <w:tc>
          <w:tcPr>
            <w:tcW w:w="1980" w:type="dxa"/>
            <w:shd w:val="clear" w:color="auto" w:fill="FFFFFF"/>
            <w:noWrap w:val="0"/>
            <w:tcMar>
              <w:top w:w="30" w:type="dxa"/>
              <w:left w:w="90" w:type="dxa"/>
              <w:bottom w:w="30" w:type="dxa"/>
              <w:right w:w="90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20" w:lineRule="exact"/>
              <w:contextualSpacing/>
              <w:jc w:val="center"/>
              <w:textAlignment w:val="auto"/>
              <w:rPr>
                <w:rFonts w:hint="eastAsia" w:ascii="方正仿宋_GBK" w:eastAsia="方正仿宋_GBK"/>
                <w:sz w:val="22"/>
                <w:szCs w:val="21"/>
              </w:rPr>
            </w:pPr>
            <w:r>
              <w:rPr>
                <w:rFonts w:hint="eastAsia" w:ascii="方正仿宋_GBK" w:eastAsia="方正仿宋_GBK"/>
                <w:sz w:val="22"/>
                <w:szCs w:val="21"/>
              </w:rPr>
              <w:t>4分</w:t>
            </w:r>
          </w:p>
        </w:tc>
        <w:tc>
          <w:tcPr>
            <w:tcW w:w="1579" w:type="dxa"/>
            <w:shd w:val="clear" w:color="auto" w:fill="FFFFFF"/>
            <w:noWrap w:val="0"/>
            <w:tcMar>
              <w:top w:w="30" w:type="dxa"/>
              <w:left w:w="90" w:type="dxa"/>
              <w:bottom w:w="30" w:type="dxa"/>
              <w:right w:w="90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20" w:lineRule="exact"/>
              <w:contextualSpacing/>
              <w:jc w:val="center"/>
              <w:textAlignment w:val="auto"/>
              <w:rPr>
                <w:rFonts w:hint="eastAsia" w:ascii="方正仿宋_GBK" w:eastAsia="方正仿宋_GBK"/>
                <w:sz w:val="22"/>
                <w:szCs w:val="21"/>
              </w:rPr>
            </w:pPr>
          </w:p>
        </w:tc>
        <w:tc>
          <w:tcPr>
            <w:tcW w:w="3453" w:type="dxa"/>
            <w:shd w:val="clear" w:color="auto" w:fill="FFFFFF"/>
            <w:noWrap w:val="0"/>
            <w:tcMar>
              <w:top w:w="30" w:type="dxa"/>
              <w:left w:w="90" w:type="dxa"/>
              <w:bottom w:w="30" w:type="dxa"/>
              <w:right w:w="90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20" w:lineRule="exact"/>
              <w:contextualSpacing/>
              <w:textAlignment w:val="auto"/>
              <w:rPr>
                <w:rFonts w:hint="eastAsia" w:ascii="方正仿宋_GBK" w:eastAsia="方正仿宋_GBK"/>
                <w:sz w:val="22"/>
                <w:szCs w:val="21"/>
              </w:rPr>
            </w:pPr>
            <w:r>
              <w:rPr>
                <w:rFonts w:hint="eastAsia" w:ascii="方正仿宋_GBK" w:eastAsia="方正仿宋_GBK"/>
                <w:sz w:val="22"/>
                <w:szCs w:val="21"/>
                <w:lang w:eastAsia="zh-CN"/>
              </w:rPr>
              <w:t>发现一次</w:t>
            </w:r>
            <w:r>
              <w:rPr>
                <w:rFonts w:hint="eastAsia" w:ascii="方正仿宋_GBK" w:eastAsia="方正仿宋_GBK"/>
                <w:sz w:val="22"/>
                <w:szCs w:val="21"/>
              </w:rPr>
              <w:t>每项</w:t>
            </w:r>
            <w:r>
              <w:rPr>
                <w:rFonts w:hint="eastAsia" w:ascii="方正仿宋_GBK" w:eastAsia="方正仿宋_GBK"/>
                <w:sz w:val="22"/>
                <w:szCs w:val="21"/>
                <w:lang w:eastAsia="zh-CN"/>
              </w:rPr>
              <w:t>扣</w:t>
            </w:r>
            <w:r>
              <w:rPr>
                <w:rFonts w:hint="eastAsia" w:ascii="方正仿宋_GBK" w:eastAsia="方正仿宋_GBK"/>
                <w:sz w:val="22"/>
                <w:szCs w:val="21"/>
              </w:rPr>
              <w:t>1分，扣完为止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shd w:val="clear" w:color="auto" w:fill="FFFFFF"/>
          <w:tblCellMar>
            <w:top w:w="15" w:type="dxa"/>
            <w:left w:w="15" w:type="dxa"/>
            <w:bottom w:w="15" w:type="dxa"/>
            <w:right w:w="15" w:type="dxa"/>
          </w:tblCellMar>
        </w:tblPrEx>
        <w:trPr>
          <w:trHeight w:val="707" w:hRule="atLeast"/>
          <w:jc w:val="center"/>
        </w:trPr>
        <w:tc>
          <w:tcPr>
            <w:tcW w:w="3267" w:type="dxa"/>
            <w:shd w:val="clear" w:color="auto" w:fill="FFFFFF"/>
            <w:noWrap w:val="0"/>
            <w:tcMar>
              <w:top w:w="30" w:type="dxa"/>
              <w:left w:w="90" w:type="dxa"/>
              <w:bottom w:w="30" w:type="dxa"/>
              <w:right w:w="90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20" w:lineRule="exact"/>
              <w:contextualSpacing/>
              <w:textAlignment w:val="auto"/>
              <w:rPr>
                <w:rFonts w:hint="eastAsia" w:ascii="方正仿宋_GBK" w:eastAsia="方正仿宋_GBK"/>
                <w:sz w:val="22"/>
                <w:szCs w:val="21"/>
              </w:rPr>
            </w:pPr>
            <w:r>
              <w:rPr>
                <w:rFonts w:hint="eastAsia" w:ascii="方正仿宋_GBK" w:eastAsia="方正仿宋_GBK"/>
                <w:sz w:val="22"/>
                <w:szCs w:val="21"/>
              </w:rPr>
              <w:t>生熟刀、砧板、容器设有明显标记，严格分开使用。</w:t>
            </w:r>
          </w:p>
        </w:tc>
        <w:tc>
          <w:tcPr>
            <w:tcW w:w="1980" w:type="dxa"/>
            <w:shd w:val="clear" w:color="auto" w:fill="FFFFFF"/>
            <w:noWrap w:val="0"/>
            <w:tcMar>
              <w:top w:w="30" w:type="dxa"/>
              <w:left w:w="90" w:type="dxa"/>
              <w:bottom w:w="30" w:type="dxa"/>
              <w:right w:w="90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20" w:lineRule="exact"/>
              <w:contextualSpacing/>
              <w:jc w:val="center"/>
              <w:textAlignment w:val="auto"/>
              <w:rPr>
                <w:rFonts w:hint="eastAsia" w:ascii="方正仿宋_GBK" w:eastAsia="方正仿宋_GBK"/>
                <w:sz w:val="22"/>
                <w:szCs w:val="21"/>
              </w:rPr>
            </w:pPr>
            <w:r>
              <w:rPr>
                <w:rFonts w:hint="eastAsia" w:ascii="方正仿宋_GBK" w:eastAsia="方正仿宋_GBK"/>
                <w:sz w:val="22"/>
                <w:szCs w:val="21"/>
              </w:rPr>
              <w:t>4分</w:t>
            </w:r>
          </w:p>
        </w:tc>
        <w:tc>
          <w:tcPr>
            <w:tcW w:w="1579" w:type="dxa"/>
            <w:shd w:val="clear" w:color="auto" w:fill="FFFFFF"/>
            <w:noWrap w:val="0"/>
            <w:tcMar>
              <w:top w:w="30" w:type="dxa"/>
              <w:left w:w="90" w:type="dxa"/>
              <w:bottom w:w="30" w:type="dxa"/>
              <w:right w:w="90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20" w:lineRule="exact"/>
              <w:contextualSpacing/>
              <w:jc w:val="center"/>
              <w:textAlignment w:val="auto"/>
              <w:rPr>
                <w:rFonts w:hint="eastAsia" w:ascii="方正仿宋_GBK" w:eastAsia="方正仿宋_GBK"/>
                <w:sz w:val="22"/>
                <w:szCs w:val="21"/>
              </w:rPr>
            </w:pPr>
          </w:p>
        </w:tc>
        <w:tc>
          <w:tcPr>
            <w:tcW w:w="3453" w:type="dxa"/>
            <w:shd w:val="clear" w:color="auto" w:fill="FFFFFF"/>
            <w:noWrap w:val="0"/>
            <w:tcMar>
              <w:top w:w="30" w:type="dxa"/>
              <w:left w:w="90" w:type="dxa"/>
              <w:bottom w:w="30" w:type="dxa"/>
              <w:right w:w="90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20" w:lineRule="exact"/>
              <w:contextualSpacing/>
              <w:textAlignment w:val="auto"/>
              <w:rPr>
                <w:rFonts w:hint="eastAsia" w:ascii="方正仿宋_GBK" w:eastAsia="方正仿宋_GBK"/>
                <w:sz w:val="22"/>
                <w:szCs w:val="21"/>
              </w:rPr>
            </w:pPr>
            <w:r>
              <w:rPr>
                <w:rFonts w:hint="eastAsia" w:ascii="方正仿宋_GBK" w:eastAsia="方正仿宋_GBK"/>
                <w:sz w:val="22"/>
                <w:szCs w:val="21"/>
                <w:lang w:eastAsia="zh-CN"/>
              </w:rPr>
              <w:t>发现一次</w:t>
            </w:r>
            <w:r>
              <w:rPr>
                <w:rFonts w:hint="eastAsia" w:ascii="方正仿宋_GBK" w:eastAsia="方正仿宋_GBK"/>
                <w:sz w:val="22"/>
                <w:szCs w:val="21"/>
              </w:rPr>
              <w:t>每项</w:t>
            </w:r>
            <w:r>
              <w:rPr>
                <w:rFonts w:hint="eastAsia" w:ascii="方正仿宋_GBK" w:eastAsia="方正仿宋_GBK"/>
                <w:sz w:val="22"/>
                <w:szCs w:val="21"/>
                <w:lang w:eastAsia="zh-CN"/>
              </w:rPr>
              <w:t>扣</w:t>
            </w:r>
            <w:r>
              <w:rPr>
                <w:rFonts w:hint="eastAsia" w:ascii="方正仿宋_GBK" w:eastAsia="方正仿宋_GBK"/>
                <w:sz w:val="22"/>
                <w:szCs w:val="21"/>
              </w:rPr>
              <w:t>1分，扣完为止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shd w:val="clear" w:color="auto" w:fill="FFFFFF"/>
          <w:tblCellMar>
            <w:top w:w="15" w:type="dxa"/>
            <w:left w:w="15" w:type="dxa"/>
            <w:bottom w:w="15" w:type="dxa"/>
            <w:right w:w="15" w:type="dxa"/>
          </w:tblCellMar>
        </w:tblPrEx>
        <w:trPr>
          <w:trHeight w:val="690" w:hRule="atLeast"/>
          <w:jc w:val="center"/>
        </w:trPr>
        <w:tc>
          <w:tcPr>
            <w:tcW w:w="3267" w:type="dxa"/>
            <w:shd w:val="clear" w:color="auto" w:fill="FFFFFF"/>
            <w:noWrap w:val="0"/>
            <w:tcMar>
              <w:top w:w="30" w:type="dxa"/>
              <w:left w:w="90" w:type="dxa"/>
              <w:bottom w:w="30" w:type="dxa"/>
              <w:right w:w="90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20" w:lineRule="exact"/>
              <w:contextualSpacing/>
              <w:textAlignment w:val="auto"/>
              <w:rPr>
                <w:rFonts w:hint="eastAsia" w:ascii="方正仿宋_GBK" w:eastAsia="方正仿宋_GBK"/>
                <w:sz w:val="22"/>
                <w:szCs w:val="21"/>
              </w:rPr>
            </w:pPr>
            <w:r>
              <w:rPr>
                <w:rFonts w:hint="eastAsia" w:ascii="方正仿宋_GBK" w:eastAsia="方正仿宋_GBK"/>
                <w:sz w:val="22"/>
                <w:szCs w:val="21"/>
              </w:rPr>
              <w:t>砧板使用后洗刷干净，浸烫后立起晾放，防止发霉。</w:t>
            </w:r>
          </w:p>
        </w:tc>
        <w:tc>
          <w:tcPr>
            <w:tcW w:w="1980" w:type="dxa"/>
            <w:shd w:val="clear" w:color="auto" w:fill="FFFFFF"/>
            <w:noWrap w:val="0"/>
            <w:tcMar>
              <w:top w:w="30" w:type="dxa"/>
              <w:left w:w="90" w:type="dxa"/>
              <w:bottom w:w="30" w:type="dxa"/>
              <w:right w:w="90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20" w:lineRule="exact"/>
              <w:contextualSpacing/>
              <w:jc w:val="center"/>
              <w:textAlignment w:val="auto"/>
              <w:rPr>
                <w:rFonts w:hint="eastAsia" w:ascii="方正仿宋_GBK" w:eastAsia="方正仿宋_GBK"/>
                <w:sz w:val="22"/>
                <w:szCs w:val="21"/>
              </w:rPr>
            </w:pPr>
            <w:r>
              <w:rPr>
                <w:rFonts w:hint="eastAsia" w:ascii="方正仿宋_GBK" w:eastAsia="方正仿宋_GBK"/>
                <w:sz w:val="22"/>
                <w:szCs w:val="21"/>
              </w:rPr>
              <w:t>4分</w:t>
            </w:r>
          </w:p>
        </w:tc>
        <w:tc>
          <w:tcPr>
            <w:tcW w:w="1579" w:type="dxa"/>
            <w:shd w:val="clear" w:color="auto" w:fill="FFFFFF"/>
            <w:noWrap w:val="0"/>
            <w:tcMar>
              <w:top w:w="30" w:type="dxa"/>
              <w:left w:w="90" w:type="dxa"/>
              <w:bottom w:w="30" w:type="dxa"/>
              <w:right w:w="90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20" w:lineRule="exact"/>
              <w:contextualSpacing/>
              <w:jc w:val="center"/>
              <w:textAlignment w:val="auto"/>
              <w:rPr>
                <w:rFonts w:hint="eastAsia" w:ascii="方正仿宋_GBK" w:eastAsia="方正仿宋_GBK"/>
                <w:sz w:val="22"/>
                <w:szCs w:val="21"/>
              </w:rPr>
            </w:pPr>
          </w:p>
        </w:tc>
        <w:tc>
          <w:tcPr>
            <w:tcW w:w="3453" w:type="dxa"/>
            <w:shd w:val="clear" w:color="auto" w:fill="FFFFFF"/>
            <w:noWrap w:val="0"/>
            <w:tcMar>
              <w:top w:w="30" w:type="dxa"/>
              <w:left w:w="90" w:type="dxa"/>
              <w:bottom w:w="30" w:type="dxa"/>
              <w:right w:w="90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20" w:lineRule="exact"/>
              <w:contextualSpacing/>
              <w:textAlignment w:val="auto"/>
              <w:rPr>
                <w:rFonts w:hint="eastAsia" w:ascii="方正仿宋_GBK" w:eastAsia="方正仿宋_GBK"/>
                <w:sz w:val="22"/>
                <w:szCs w:val="21"/>
              </w:rPr>
            </w:pPr>
            <w:r>
              <w:rPr>
                <w:rFonts w:hint="eastAsia" w:ascii="方正仿宋_GBK" w:eastAsia="方正仿宋_GBK"/>
                <w:sz w:val="22"/>
                <w:szCs w:val="21"/>
                <w:lang w:eastAsia="zh-CN"/>
              </w:rPr>
              <w:t>发现一次</w:t>
            </w:r>
            <w:r>
              <w:rPr>
                <w:rFonts w:hint="eastAsia" w:ascii="方正仿宋_GBK" w:eastAsia="方正仿宋_GBK"/>
                <w:sz w:val="22"/>
                <w:szCs w:val="21"/>
              </w:rPr>
              <w:t>每项</w:t>
            </w:r>
            <w:r>
              <w:rPr>
                <w:rFonts w:hint="eastAsia" w:ascii="方正仿宋_GBK" w:eastAsia="方正仿宋_GBK"/>
                <w:sz w:val="22"/>
                <w:szCs w:val="21"/>
                <w:lang w:eastAsia="zh-CN"/>
              </w:rPr>
              <w:t>扣</w:t>
            </w:r>
            <w:r>
              <w:rPr>
                <w:rFonts w:hint="eastAsia" w:ascii="方正仿宋_GBK" w:eastAsia="方正仿宋_GBK"/>
                <w:sz w:val="22"/>
                <w:szCs w:val="21"/>
              </w:rPr>
              <w:t>1分，扣完为止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shd w:val="clear" w:color="auto" w:fill="FFFFFF"/>
          <w:tblCellMar>
            <w:top w:w="15" w:type="dxa"/>
            <w:left w:w="15" w:type="dxa"/>
            <w:bottom w:w="15" w:type="dxa"/>
            <w:right w:w="15" w:type="dxa"/>
          </w:tblCellMar>
        </w:tblPrEx>
        <w:trPr>
          <w:jc w:val="center"/>
        </w:trPr>
        <w:tc>
          <w:tcPr>
            <w:tcW w:w="3267" w:type="dxa"/>
            <w:shd w:val="clear" w:color="auto" w:fill="FFFFFF"/>
            <w:noWrap w:val="0"/>
            <w:tcMar>
              <w:top w:w="30" w:type="dxa"/>
              <w:left w:w="90" w:type="dxa"/>
              <w:bottom w:w="30" w:type="dxa"/>
              <w:right w:w="90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20" w:lineRule="exact"/>
              <w:contextualSpacing/>
              <w:textAlignment w:val="auto"/>
              <w:rPr>
                <w:rFonts w:hint="eastAsia" w:ascii="方正仿宋_GBK" w:eastAsia="方正仿宋_GBK"/>
                <w:sz w:val="22"/>
                <w:szCs w:val="21"/>
              </w:rPr>
            </w:pPr>
            <w:r>
              <w:rPr>
                <w:rFonts w:hint="eastAsia" w:ascii="方正仿宋_GBK" w:eastAsia="方正仿宋_GBK"/>
                <w:sz w:val="22"/>
                <w:szCs w:val="21"/>
              </w:rPr>
              <w:t>冰箱专人管理，定期化霜，有生、熟标识，冰箱内半成品、原料分层存放，不得叠放;冷冻、冷藏食品不得带外包装箱放入冰箱，原料，半成品须放入容器内放入冰箱，放入冰箱内的原料、半成品不得使用有色塑料袋盛放。</w:t>
            </w:r>
          </w:p>
        </w:tc>
        <w:tc>
          <w:tcPr>
            <w:tcW w:w="1980" w:type="dxa"/>
            <w:shd w:val="clear" w:color="auto" w:fill="FFFFFF"/>
            <w:noWrap w:val="0"/>
            <w:tcMar>
              <w:top w:w="30" w:type="dxa"/>
              <w:left w:w="90" w:type="dxa"/>
              <w:bottom w:w="30" w:type="dxa"/>
              <w:right w:w="90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20" w:lineRule="exact"/>
              <w:contextualSpacing/>
              <w:jc w:val="center"/>
              <w:textAlignment w:val="auto"/>
              <w:rPr>
                <w:rFonts w:hint="eastAsia" w:ascii="方正仿宋_GBK" w:eastAsia="方正仿宋_GBK"/>
                <w:sz w:val="22"/>
                <w:szCs w:val="21"/>
              </w:rPr>
            </w:pPr>
            <w:r>
              <w:rPr>
                <w:rFonts w:hint="eastAsia" w:ascii="方正仿宋_GBK" w:eastAsia="方正仿宋_GBK"/>
                <w:sz w:val="22"/>
                <w:szCs w:val="21"/>
              </w:rPr>
              <w:t>10分</w:t>
            </w:r>
          </w:p>
        </w:tc>
        <w:tc>
          <w:tcPr>
            <w:tcW w:w="1579" w:type="dxa"/>
            <w:shd w:val="clear" w:color="auto" w:fill="FFFFFF"/>
            <w:noWrap w:val="0"/>
            <w:tcMar>
              <w:top w:w="30" w:type="dxa"/>
              <w:left w:w="90" w:type="dxa"/>
              <w:bottom w:w="30" w:type="dxa"/>
              <w:right w:w="90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20" w:lineRule="exact"/>
              <w:contextualSpacing/>
              <w:jc w:val="center"/>
              <w:textAlignment w:val="auto"/>
              <w:rPr>
                <w:rFonts w:hint="eastAsia" w:ascii="方正仿宋_GBK" w:eastAsia="方正仿宋_GBK"/>
                <w:sz w:val="22"/>
                <w:szCs w:val="21"/>
              </w:rPr>
            </w:pPr>
          </w:p>
        </w:tc>
        <w:tc>
          <w:tcPr>
            <w:tcW w:w="3453" w:type="dxa"/>
            <w:shd w:val="clear" w:color="auto" w:fill="FFFFFF"/>
            <w:noWrap w:val="0"/>
            <w:tcMar>
              <w:top w:w="30" w:type="dxa"/>
              <w:left w:w="90" w:type="dxa"/>
              <w:bottom w:w="30" w:type="dxa"/>
              <w:right w:w="90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20" w:lineRule="exact"/>
              <w:contextualSpacing/>
              <w:textAlignment w:val="auto"/>
              <w:rPr>
                <w:rFonts w:hint="eastAsia" w:ascii="方正仿宋_GBK" w:eastAsia="方正仿宋_GBK"/>
                <w:sz w:val="22"/>
                <w:szCs w:val="21"/>
              </w:rPr>
            </w:pPr>
            <w:r>
              <w:rPr>
                <w:rFonts w:hint="eastAsia" w:ascii="方正仿宋_GBK" w:eastAsia="方正仿宋_GBK"/>
                <w:sz w:val="22"/>
                <w:szCs w:val="21"/>
                <w:lang w:eastAsia="zh-CN"/>
              </w:rPr>
              <w:t>发现一次</w:t>
            </w:r>
            <w:r>
              <w:rPr>
                <w:rFonts w:hint="eastAsia" w:ascii="方正仿宋_GBK" w:eastAsia="方正仿宋_GBK"/>
                <w:sz w:val="22"/>
                <w:szCs w:val="21"/>
              </w:rPr>
              <w:t>每项</w:t>
            </w:r>
            <w:r>
              <w:rPr>
                <w:rFonts w:hint="eastAsia" w:ascii="方正仿宋_GBK" w:eastAsia="方正仿宋_GBK"/>
                <w:sz w:val="22"/>
                <w:szCs w:val="21"/>
                <w:lang w:eastAsia="zh-CN"/>
              </w:rPr>
              <w:t>扣</w:t>
            </w:r>
            <w:r>
              <w:rPr>
                <w:rFonts w:hint="eastAsia" w:ascii="方正仿宋_GBK" w:eastAsia="方正仿宋_GBK"/>
                <w:sz w:val="22"/>
                <w:szCs w:val="21"/>
              </w:rPr>
              <w:t>2分，扣完为止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shd w:val="clear" w:color="auto" w:fill="FFFFFF"/>
          <w:tblCellMar>
            <w:top w:w="15" w:type="dxa"/>
            <w:left w:w="15" w:type="dxa"/>
            <w:bottom w:w="15" w:type="dxa"/>
            <w:right w:w="15" w:type="dxa"/>
          </w:tblCellMar>
        </w:tblPrEx>
        <w:trPr>
          <w:trHeight w:val="607" w:hRule="atLeast"/>
          <w:jc w:val="center"/>
        </w:trPr>
        <w:tc>
          <w:tcPr>
            <w:tcW w:w="3267" w:type="dxa"/>
            <w:shd w:val="clear" w:color="auto" w:fill="FFFFFF"/>
            <w:noWrap w:val="0"/>
            <w:tcMar>
              <w:top w:w="30" w:type="dxa"/>
              <w:left w:w="90" w:type="dxa"/>
              <w:bottom w:w="30" w:type="dxa"/>
              <w:right w:w="90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20" w:lineRule="exact"/>
              <w:contextualSpacing/>
              <w:textAlignment w:val="auto"/>
              <w:rPr>
                <w:rFonts w:hint="eastAsia" w:ascii="方正仿宋_GBK" w:eastAsia="方正仿宋_GBK"/>
                <w:sz w:val="22"/>
                <w:szCs w:val="21"/>
              </w:rPr>
            </w:pPr>
            <w:r>
              <w:rPr>
                <w:rFonts w:hint="eastAsia" w:ascii="方正仿宋_GBK" w:eastAsia="方正仿宋_GBK"/>
                <w:sz w:val="22"/>
                <w:szCs w:val="21"/>
              </w:rPr>
              <w:t>生菜粗加工后，先洗后切，上架存放。</w:t>
            </w:r>
          </w:p>
        </w:tc>
        <w:tc>
          <w:tcPr>
            <w:tcW w:w="1980" w:type="dxa"/>
            <w:shd w:val="clear" w:color="auto" w:fill="FFFFFF"/>
            <w:noWrap w:val="0"/>
            <w:tcMar>
              <w:top w:w="30" w:type="dxa"/>
              <w:left w:w="90" w:type="dxa"/>
              <w:bottom w:w="30" w:type="dxa"/>
              <w:right w:w="90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20" w:lineRule="exact"/>
              <w:contextualSpacing/>
              <w:jc w:val="center"/>
              <w:textAlignment w:val="auto"/>
              <w:rPr>
                <w:rFonts w:hint="eastAsia" w:ascii="方正仿宋_GBK" w:eastAsia="方正仿宋_GBK"/>
                <w:sz w:val="22"/>
                <w:szCs w:val="21"/>
              </w:rPr>
            </w:pPr>
            <w:r>
              <w:rPr>
                <w:rFonts w:hint="eastAsia" w:ascii="方正仿宋_GBK" w:eastAsia="方正仿宋_GBK"/>
                <w:sz w:val="22"/>
                <w:szCs w:val="21"/>
              </w:rPr>
              <w:t>4分</w:t>
            </w:r>
          </w:p>
        </w:tc>
        <w:tc>
          <w:tcPr>
            <w:tcW w:w="1579" w:type="dxa"/>
            <w:shd w:val="clear" w:color="auto" w:fill="FFFFFF"/>
            <w:noWrap w:val="0"/>
            <w:tcMar>
              <w:top w:w="30" w:type="dxa"/>
              <w:left w:w="90" w:type="dxa"/>
              <w:bottom w:w="30" w:type="dxa"/>
              <w:right w:w="90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20" w:lineRule="exact"/>
              <w:contextualSpacing/>
              <w:jc w:val="center"/>
              <w:textAlignment w:val="auto"/>
              <w:rPr>
                <w:rFonts w:hint="eastAsia" w:ascii="方正仿宋_GBK" w:eastAsia="方正仿宋_GBK"/>
                <w:sz w:val="22"/>
                <w:szCs w:val="21"/>
              </w:rPr>
            </w:pPr>
          </w:p>
        </w:tc>
        <w:tc>
          <w:tcPr>
            <w:tcW w:w="3453" w:type="dxa"/>
            <w:shd w:val="clear" w:color="auto" w:fill="FFFFFF"/>
            <w:noWrap w:val="0"/>
            <w:tcMar>
              <w:top w:w="30" w:type="dxa"/>
              <w:left w:w="90" w:type="dxa"/>
              <w:bottom w:w="30" w:type="dxa"/>
              <w:right w:w="90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20" w:lineRule="exact"/>
              <w:contextualSpacing/>
              <w:textAlignment w:val="auto"/>
              <w:rPr>
                <w:rFonts w:hint="eastAsia" w:ascii="方正仿宋_GBK" w:eastAsia="方正仿宋_GBK"/>
                <w:sz w:val="22"/>
                <w:szCs w:val="21"/>
              </w:rPr>
            </w:pPr>
            <w:r>
              <w:rPr>
                <w:rFonts w:hint="eastAsia" w:ascii="方正仿宋_GBK" w:eastAsia="方正仿宋_GBK"/>
                <w:sz w:val="22"/>
                <w:szCs w:val="21"/>
                <w:lang w:eastAsia="zh-CN"/>
              </w:rPr>
              <w:t>发现不规范一次</w:t>
            </w:r>
            <w:r>
              <w:rPr>
                <w:rFonts w:hint="eastAsia" w:ascii="方正仿宋_GBK" w:eastAsia="方正仿宋_GBK"/>
                <w:sz w:val="22"/>
                <w:szCs w:val="21"/>
              </w:rPr>
              <w:t>每项</w:t>
            </w:r>
            <w:r>
              <w:rPr>
                <w:rFonts w:hint="eastAsia" w:ascii="方正仿宋_GBK" w:eastAsia="方正仿宋_GBK"/>
                <w:sz w:val="22"/>
                <w:szCs w:val="21"/>
                <w:lang w:eastAsia="zh-CN"/>
              </w:rPr>
              <w:t>扣</w:t>
            </w:r>
            <w:r>
              <w:rPr>
                <w:rFonts w:hint="eastAsia" w:ascii="方正仿宋_GBK" w:eastAsia="方正仿宋_GBK"/>
                <w:sz w:val="22"/>
                <w:szCs w:val="21"/>
              </w:rPr>
              <w:t>1分，扣完为止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shd w:val="clear" w:color="auto" w:fill="FFFFFF"/>
          <w:tblCellMar>
            <w:top w:w="15" w:type="dxa"/>
            <w:left w:w="15" w:type="dxa"/>
            <w:bottom w:w="15" w:type="dxa"/>
            <w:right w:w="15" w:type="dxa"/>
          </w:tblCellMar>
        </w:tblPrEx>
        <w:trPr>
          <w:trHeight w:val="557" w:hRule="atLeast"/>
          <w:jc w:val="center"/>
        </w:trPr>
        <w:tc>
          <w:tcPr>
            <w:tcW w:w="3267" w:type="dxa"/>
            <w:shd w:val="clear" w:color="auto" w:fill="FFFFFF"/>
            <w:noWrap w:val="0"/>
            <w:tcMar>
              <w:top w:w="30" w:type="dxa"/>
              <w:left w:w="90" w:type="dxa"/>
              <w:bottom w:w="30" w:type="dxa"/>
              <w:right w:w="90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20" w:lineRule="exact"/>
              <w:contextualSpacing/>
              <w:textAlignment w:val="auto"/>
              <w:rPr>
                <w:rFonts w:hint="eastAsia" w:ascii="方正仿宋_GBK" w:eastAsia="方正仿宋_GBK"/>
                <w:sz w:val="22"/>
                <w:szCs w:val="21"/>
                <w:lang w:eastAsia="zh-CN"/>
              </w:rPr>
            </w:pPr>
            <w:r>
              <w:rPr>
                <w:rFonts w:hint="eastAsia" w:ascii="方正仿宋_GBK" w:eastAsia="方正仿宋_GBK"/>
                <w:sz w:val="22"/>
                <w:szCs w:val="21"/>
              </w:rPr>
              <w:t>必须在冷拼间内加工、销售凉菜</w:t>
            </w:r>
            <w:r>
              <w:rPr>
                <w:rFonts w:hint="eastAsia" w:ascii="方正仿宋_GBK" w:eastAsia="方正仿宋_GBK"/>
                <w:sz w:val="22"/>
                <w:szCs w:val="21"/>
                <w:lang w:eastAsia="zh-CN"/>
              </w:rPr>
              <w:t>。</w:t>
            </w:r>
          </w:p>
        </w:tc>
        <w:tc>
          <w:tcPr>
            <w:tcW w:w="1980" w:type="dxa"/>
            <w:shd w:val="clear" w:color="auto" w:fill="FFFFFF"/>
            <w:noWrap w:val="0"/>
            <w:tcMar>
              <w:top w:w="30" w:type="dxa"/>
              <w:left w:w="90" w:type="dxa"/>
              <w:bottom w:w="30" w:type="dxa"/>
              <w:right w:w="90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20" w:lineRule="exact"/>
              <w:contextualSpacing/>
              <w:jc w:val="center"/>
              <w:textAlignment w:val="auto"/>
              <w:rPr>
                <w:rFonts w:hint="eastAsia" w:ascii="方正仿宋_GBK" w:eastAsia="方正仿宋_GBK"/>
                <w:sz w:val="22"/>
                <w:szCs w:val="21"/>
              </w:rPr>
            </w:pPr>
            <w:r>
              <w:rPr>
                <w:rFonts w:hint="eastAsia" w:ascii="方正仿宋_GBK" w:eastAsia="方正仿宋_GBK"/>
                <w:sz w:val="22"/>
                <w:szCs w:val="21"/>
              </w:rPr>
              <w:t>2分</w:t>
            </w:r>
          </w:p>
        </w:tc>
        <w:tc>
          <w:tcPr>
            <w:tcW w:w="1579" w:type="dxa"/>
            <w:shd w:val="clear" w:color="auto" w:fill="FFFFFF"/>
            <w:noWrap w:val="0"/>
            <w:tcMar>
              <w:top w:w="30" w:type="dxa"/>
              <w:left w:w="90" w:type="dxa"/>
              <w:bottom w:w="30" w:type="dxa"/>
              <w:right w:w="90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20" w:lineRule="exact"/>
              <w:contextualSpacing/>
              <w:jc w:val="center"/>
              <w:textAlignment w:val="auto"/>
              <w:rPr>
                <w:rFonts w:hint="eastAsia" w:ascii="方正仿宋_GBK" w:eastAsia="方正仿宋_GBK"/>
                <w:sz w:val="22"/>
                <w:szCs w:val="21"/>
              </w:rPr>
            </w:pPr>
          </w:p>
        </w:tc>
        <w:tc>
          <w:tcPr>
            <w:tcW w:w="3453" w:type="dxa"/>
            <w:shd w:val="clear" w:color="auto" w:fill="FFFFFF"/>
            <w:noWrap w:val="0"/>
            <w:tcMar>
              <w:top w:w="30" w:type="dxa"/>
              <w:left w:w="90" w:type="dxa"/>
              <w:bottom w:w="30" w:type="dxa"/>
              <w:right w:w="90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20" w:lineRule="exact"/>
              <w:contextualSpacing/>
              <w:textAlignment w:val="auto"/>
              <w:rPr>
                <w:rFonts w:hint="eastAsia" w:ascii="方正仿宋_GBK" w:eastAsia="方正仿宋_GBK"/>
                <w:sz w:val="22"/>
                <w:szCs w:val="21"/>
              </w:rPr>
            </w:pPr>
            <w:r>
              <w:rPr>
                <w:rFonts w:hint="eastAsia" w:ascii="方正仿宋_GBK" w:eastAsia="方正仿宋_GBK"/>
                <w:sz w:val="22"/>
                <w:szCs w:val="21"/>
                <w:lang w:eastAsia="zh-CN"/>
              </w:rPr>
              <w:t>发现不规范一次</w:t>
            </w:r>
            <w:r>
              <w:rPr>
                <w:rFonts w:hint="eastAsia" w:ascii="方正仿宋_GBK" w:eastAsia="方正仿宋_GBK"/>
                <w:sz w:val="22"/>
                <w:szCs w:val="21"/>
              </w:rPr>
              <w:t>每项</w:t>
            </w:r>
            <w:r>
              <w:rPr>
                <w:rFonts w:hint="eastAsia" w:ascii="方正仿宋_GBK" w:eastAsia="方正仿宋_GBK"/>
                <w:sz w:val="22"/>
                <w:szCs w:val="21"/>
                <w:lang w:eastAsia="zh-CN"/>
              </w:rPr>
              <w:t>扣</w:t>
            </w:r>
            <w:r>
              <w:rPr>
                <w:rFonts w:hint="eastAsia" w:ascii="方正仿宋_GBK" w:eastAsia="方正仿宋_GBK"/>
                <w:sz w:val="22"/>
                <w:szCs w:val="21"/>
              </w:rPr>
              <w:t>1分，扣完为止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shd w:val="clear" w:color="auto" w:fill="FFFFFF"/>
          <w:tblCellMar>
            <w:top w:w="15" w:type="dxa"/>
            <w:left w:w="15" w:type="dxa"/>
            <w:bottom w:w="15" w:type="dxa"/>
            <w:right w:w="15" w:type="dxa"/>
          </w:tblCellMar>
        </w:tblPrEx>
        <w:trPr>
          <w:jc w:val="center"/>
        </w:trPr>
        <w:tc>
          <w:tcPr>
            <w:tcW w:w="3267" w:type="dxa"/>
            <w:shd w:val="clear" w:color="auto" w:fill="FFFFFF"/>
            <w:noWrap w:val="0"/>
            <w:tcMar>
              <w:top w:w="30" w:type="dxa"/>
              <w:left w:w="90" w:type="dxa"/>
              <w:bottom w:w="30" w:type="dxa"/>
              <w:right w:w="90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20" w:lineRule="exact"/>
              <w:contextualSpacing/>
              <w:textAlignment w:val="auto"/>
              <w:rPr>
                <w:rFonts w:hint="eastAsia" w:ascii="方正仿宋_GBK" w:eastAsia="方正仿宋_GBK"/>
                <w:sz w:val="22"/>
                <w:szCs w:val="21"/>
                <w:lang w:eastAsia="zh-CN"/>
              </w:rPr>
            </w:pPr>
            <w:r>
              <w:rPr>
                <w:rFonts w:hint="eastAsia" w:ascii="方正仿宋_GBK" w:eastAsia="方正仿宋_GBK"/>
                <w:sz w:val="22"/>
                <w:szCs w:val="21"/>
              </w:rPr>
              <w:t>加工食品所用原料和半成品不得腐烂变质，不得购进未经检疫的肉禽食品，不得购入无产地、无厂名、无生产日期、无保质期的或超过保质期的食品，须索取检验合格证的产品均应索证。</w:t>
            </w:r>
            <w:r>
              <w:rPr>
                <w:rFonts w:hint="eastAsia" w:ascii="方正仿宋_GBK" w:eastAsia="方正仿宋_GBK"/>
                <w:sz w:val="22"/>
                <w:szCs w:val="21"/>
                <w:lang w:eastAsia="zh-CN"/>
              </w:rPr>
              <w:t>并做好相关登记。</w:t>
            </w:r>
          </w:p>
        </w:tc>
        <w:tc>
          <w:tcPr>
            <w:tcW w:w="1980" w:type="dxa"/>
            <w:shd w:val="clear" w:color="auto" w:fill="FFFFFF"/>
            <w:noWrap w:val="0"/>
            <w:tcMar>
              <w:top w:w="30" w:type="dxa"/>
              <w:left w:w="90" w:type="dxa"/>
              <w:bottom w:w="30" w:type="dxa"/>
              <w:right w:w="90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20" w:lineRule="exact"/>
              <w:contextualSpacing/>
              <w:jc w:val="center"/>
              <w:textAlignment w:val="auto"/>
              <w:rPr>
                <w:rFonts w:hint="eastAsia" w:ascii="方正仿宋_GBK" w:eastAsia="方正仿宋_GBK"/>
                <w:sz w:val="22"/>
                <w:szCs w:val="21"/>
              </w:rPr>
            </w:pPr>
            <w:r>
              <w:rPr>
                <w:rFonts w:hint="eastAsia" w:ascii="方正仿宋_GBK" w:eastAsia="方正仿宋_GBK"/>
                <w:sz w:val="22"/>
                <w:szCs w:val="21"/>
              </w:rPr>
              <w:t>10分</w:t>
            </w:r>
          </w:p>
        </w:tc>
        <w:tc>
          <w:tcPr>
            <w:tcW w:w="1579" w:type="dxa"/>
            <w:shd w:val="clear" w:color="auto" w:fill="FFFFFF"/>
            <w:noWrap w:val="0"/>
            <w:tcMar>
              <w:top w:w="30" w:type="dxa"/>
              <w:left w:w="90" w:type="dxa"/>
              <w:bottom w:w="30" w:type="dxa"/>
              <w:right w:w="90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20" w:lineRule="exact"/>
              <w:contextualSpacing/>
              <w:jc w:val="center"/>
              <w:textAlignment w:val="auto"/>
              <w:rPr>
                <w:rFonts w:hint="eastAsia" w:ascii="方正仿宋_GBK" w:eastAsia="方正仿宋_GBK"/>
                <w:sz w:val="22"/>
                <w:szCs w:val="21"/>
              </w:rPr>
            </w:pPr>
          </w:p>
        </w:tc>
        <w:tc>
          <w:tcPr>
            <w:tcW w:w="3453" w:type="dxa"/>
            <w:shd w:val="clear" w:color="auto" w:fill="FFFFFF"/>
            <w:noWrap w:val="0"/>
            <w:tcMar>
              <w:top w:w="30" w:type="dxa"/>
              <w:left w:w="90" w:type="dxa"/>
              <w:bottom w:w="30" w:type="dxa"/>
              <w:right w:w="90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20" w:lineRule="exact"/>
              <w:contextualSpacing/>
              <w:textAlignment w:val="auto"/>
              <w:rPr>
                <w:rFonts w:hint="eastAsia" w:ascii="方正仿宋_GBK" w:eastAsia="方正仿宋_GBK"/>
                <w:sz w:val="22"/>
                <w:szCs w:val="21"/>
              </w:rPr>
            </w:pPr>
            <w:r>
              <w:rPr>
                <w:rFonts w:hint="eastAsia" w:ascii="方正仿宋_GBK" w:eastAsia="方正仿宋_GBK"/>
                <w:sz w:val="22"/>
                <w:szCs w:val="21"/>
                <w:lang w:eastAsia="zh-CN"/>
              </w:rPr>
              <w:t>发现一次</w:t>
            </w:r>
            <w:r>
              <w:rPr>
                <w:rFonts w:hint="eastAsia" w:ascii="方正仿宋_GBK" w:eastAsia="方正仿宋_GBK"/>
                <w:sz w:val="22"/>
                <w:szCs w:val="21"/>
              </w:rPr>
              <w:t>每项</w:t>
            </w:r>
            <w:r>
              <w:rPr>
                <w:rFonts w:hint="eastAsia" w:ascii="方正仿宋_GBK" w:eastAsia="方正仿宋_GBK"/>
                <w:sz w:val="22"/>
                <w:szCs w:val="21"/>
                <w:lang w:eastAsia="zh-CN"/>
              </w:rPr>
              <w:t>扣</w:t>
            </w:r>
            <w:r>
              <w:rPr>
                <w:rFonts w:hint="eastAsia" w:ascii="方正仿宋_GBK" w:eastAsia="方正仿宋_GBK"/>
                <w:sz w:val="22"/>
                <w:szCs w:val="21"/>
              </w:rPr>
              <w:t>2分，扣完为止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shd w:val="clear" w:color="auto" w:fill="FFFFFF"/>
          <w:tblCellMar>
            <w:top w:w="15" w:type="dxa"/>
            <w:left w:w="15" w:type="dxa"/>
            <w:bottom w:w="15" w:type="dxa"/>
            <w:right w:w="15" w:type="dxa"/>
          </w:tblCellMar>
        </w:tblPrEx>
        <w:trPr>
          <w:jc w:val="center"/>
        </w:trPr>
        <w:tc>
          <w:tcPr>
            <w:tcW w:w="3267" w:type="dxa"/>
            <w:shd w:val="clear" w:color="auto" w:fill="FFFFFF"/>
            <w:noWrap w:val="0"/>
            <w:tcMar>
              <w:top w:w="30" w:type="dxa"/>
              <w:left w:w="90" w:type="dxa"/>
              <w:bottom w:w="30" w:type="dxa"/>
              <w:right w:w="90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20" w:lineRule="exact"/>
              <w:contextualSpacing/>
              <w:textAlignment w:val="auto"/>
              <w:rPr>
                <w:rFonts w:hint="eastAsia" w:ascii="方正仿宋_GBK" w:eastAsia="方正仿宋_GBK"/>
                <w:sz w:val="22"/>
                <w:szCs w:val="21"/>
              </w:rPr>
            </w:pPr>
            <w:r>
              <w:rPr>
                <w:rFonts w:hint="eastAsia" w:ascii="方正仿宋_GBK" w:eastAsia="方正仿宋_GBK"/>
                <w:sz w:val="22"/>
                <w:szCs w:val="21"/>
              </w:rPr>
              <w:t>库存食品按类别上架存放，粮食存放应离墙、离地20公分以上并注意通风干燥。各类调料容器加盖并有标记。</w:t>
            </w:r>
          </w:p>
        </w:tc>
        <w:tc>
          <w:tcPr>
            <w:tcW w:w="1980" w:type="dxa"/>
            <w:shd w:val="clear" w:color="auto" w:fill="FFFFFF"/>
            <w:noWrap w:val="0"/>
            <w:tcMar>
              <w:top w:w="30" w:type="dxa"/>
              <w:left w:w="90" w:type="dxa"/>
              <w:bottom w:w="30" w:type="dxa"/>
              <w:right w:w="90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20" w:lineRule="exact"/>
              <w:contextualSpacing/>
              <w:jc w:val="center"/>
              <w:textAlignment w:val="auto"/>
              <w:rPr>
                <w:rFonts w:hint="eastAsia" w:ascii="方正仿宋_GBK" w:eastAsia="方正仿宋_GBK"/>
                <w:sz w:val="22"/>
                <w:szCs w:val="21"/>
              </w:rPr>
            </w:pPr>
            <w:r>
              <w:rPr>
                <w:rFonts w:hint="eastAsia" w:ascii="方正仿宋_GBK" w:eastAsia="方正仿宋_GBK"/>
                <w:sz w:val="22"/>
                <w:szCs w:val="21"/>
              </w:rPr>
              <w:t>2分</w:t>
            </w:r>
          </w:p>
        </w:tc>
        <w:tc>
          <w:tcPr>
            <w:tcW w:w="1579" w:type="dxa"/>
            <w:shd w:val="clear" w:color="auto" w:fill="FFFFFF"/>
            <w:noWrap w:val="0"/>
            <w:tcMar>
              <w:top w:w="30" w:type="dxa"/>
              <w:left w:w="90" w:type="dxa"/>
              <w:bottom w:w="30" w:type="dxa"/>
              <w:right w:w="90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20" w:lineRule="exact"/>
              <w:contextualSpacing/>
              <w:jc w:val="center"/>
              <w:textAlignment w:val="auto"/>
              <w:rPr>
                <w:rFonts w:hint="eastAsia" w:ascii="方正仿宋_GBK" w:eastAsia="方正仿宋_GBK"/>
                <w:sz w:val="22"/>
                <w:szCs w:val="21"/>
              </w:rPr>
            </w:pPr>
          </w:p>
        </w:tc>
        <w:tc>
          <w:tcPr>
            <w:tcW w:w="3453" w:type="dxa"/>
            <w:shd w:val="clear" w:color="auto" w:fill="FFFFFF"/>
            <w:noWrap w:val="0"/>
            <w:tcMar>
              <w:top w:w="30" w:type="dxa"/>
              <w:left w:w="90" w:type="dxa"/>
              <w:bottom w:w="30" w:type="dxa"/>
              <w:right w:w="90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20" w:lineRule="exact"/>
              <w:contextualSpacing/>
              <w:textAlignment w:val="auto"/>
              <w:rPr>
                <w:rFonts w:hint="eastAsia" w:ascii="方正仿宋_GBK" w:eastAsia="方正仿宋_GBK"/>
                <w:sz w:val="22"/>
                <w:szCs w:val="21"/>
              </w:rPr>
            </w:pPr>
            <w:r>
              <w:rPr>
                <w:rFonts w:hint="eastAsia" w:ascii="方正仿宋_GBK" w:eastAsia="方正仿宋_GBK"/>
                <w:sz w:val="22"/>
                <w:szCs w:val="21"/>
                <w:lang w:eastAsia="zh-CN"/>
              </w:rPr>
              <w:t>发现不规范一次</w:t>
            </w:r>
            <w:r>
              <w:rPr>
                <w:rFonts w:hint="eastAsia" w:ascii="方正仿宋_GBK" w:eastAsia="方正仿宋_GBK"/>
                <w:sz w:val="22"/>
                <w:szCs w:val="21"/>
              </w:rPr>
              <w:t>每项</w:t>
            </w:r>
            <w:r>
              <w:rPr>
                <w:rFonts w:hint="eastAsia" w:ascii="方正仿宋_GBK" w:eastAsia="方正仿宋_GBK"/>
                <w:sz w:val="22"/>
                <w:szCs w:val="21"/>
                <w:lang w:eastAsia="zh-CN"/>
              </w:rPr>
              <w:t>扣</w:t>
            </w:r>
            <w:r>
              <w:rPr>
                <w:rFonts w:hint="eastAsia" w:ascii="方正仿宋_GBK" w:eastAsia="方正仿宋_GBK"/>
                <w:sz w:val="22"/>
                <w:szCs w:val="21"/>
              </w:rPr>
              <w:t>1分，扣完为止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shd w:val="clear" w:color="auto" w:fill="FFFFFF"/>
          <w:tblCellMar>
            <w:top w:w="15" w:type="dxa"/>
            <w:left w:w="15" w:type="dxa"/>
            <w:bottom w:w="15" w:type="dxa"/>
            <w:right w:w="15" w:type="dxa"/>
          </w:tblCellMar>
        </w:tblPrEx>
        <w:trPr>
          <w:trHeight w:val="740" w:hRule="atLeast"/>
          <w:jc w:val="center"/>
        </w:trPr>
        <w:tc>
          <w:tcPr>
            <w:tcW w:w="3267" w:type="dxa"/>
            <w:shd w:val="clear" w:color="auto" w:fill="FFFFFF"/>
            <w:noWrap w:val="0"/>
            <w:tcMar>
              <w:top w:w="30" w:type="dxa"/>
              <w:left w:w="90" w:type="dxa"/>
              <w:bottom w:w="30" w:type="dxa"/>
              <w:right w:w="90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20" w:lineRule="exact"/>
              <w:contextualSpacing/>
              <w:textAlignment w:val="auto"/>
              <w:rPr>
                <w:rFonts w:hint="eastAsia" w:ascii="方正仿宋_GBK" w:eastAsia="方正仿宋_GBK"/>
                <w:sz w:val="22"/>
                <w:szCs w:val="21"/>
              </w:rPr>
            </w:pPr>
            <w:r>
              <w:rPr>
                <w:rFonts w:hint="eastAsia" w:ascii="方正仿宋_GBK" w:eastAsia="方正仿宋_GBK"/>
                <w:sz w:val="22"/>
                <w:szCs w:val="21"/>
              </w:rPr>
              <w:t>仓库定期清扫，保持清洁，做到货架无积灰，物品摆放有序。</w:t>
            </w:r>
          </w:p>
        </w:tc>
        <w:tc>
          <w:tcPr>
            <w:tcW w:w="1980" w:type="dxa"/>
            <w:shd w:val="clear" w:color="auto" w:fill="FFFFFF"/>
            <w:noWrap w:val="0"/>
            <w:tcMar>
              <w:top w:w="30" w:type="dxa"/>
              <w:left w:w="90" w:type="dxa"/>
              <w:bottom w:w="30" w:type="dxa"/>
              <w:right w:w="90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20" w:lineRule="exact"/>
              <w:contextualSpacing/>
              <w:jc w:val="center"/>
              <w:textAlignment w:val="auto"/>
              <w:rPr>
                <w:rFonts w:hint="eastAsia" w:ascii="方正仿宋_GBK" w:eastAsia="方正仿宋_GBK"/>
                <w:sz w:val="22"/>
                <w:szCs w:val="21"/>
              </w:rPr>
            </w:pPr>
            <w:r>
              <w:rPr>
                <w:rFonts w:hint="eastAsia" w:ascii="方正仿宋_GBK" w:eastAsia="方正仿宋_GBK"/>
                <w:sz w:val="22"/>
                <w:szCs w:val="21"/>
              </w:rPr>
              <w:t>2分</w:t>
            </w:r>
          </w:p>
        </w:tc>
        <w:tc>
          <w:tcPr>
            <w:tcW w:w="1579" w:type="dxa"/>
            <w:shd w:val="clear" w:color="auto" w:fill="FFFFFF"/>
            <w:noWrap w:val="0"/>
            <w:tcMar>
              <w:top w:w="30" w:type="dxa"/>
              <w:left w:w="90" w:type="dxa"/>
              <w:bottom w:w="30" w:type="dxa"/>
              <w:right w:w="90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20" w:lineRule="exact"/>
              <w:contextualSpacing/>
              <w:jc w:val="center"/>
              <w:textAlignment w:val="auto"/>
              <w:rPr>
                <w:rFonts w:hint="eastAsia" w:ascii="方正仿宋_GBK" w:eastAsia="方正仿宋_GBK"/>
                <w:sz w:val="22"/>
                <w:szCs w:val="21"/>
              </w:rPr>
            </w:pPr>
          </w:p>
        </w:tc>
        <w:tc>
          <w:tcPr>
            <w:tcW w:w="3453" w:type="dxa"/>
            <w:shd w:val="clear" w:color="auto" w:fill="FFFFFF"/>
            <w:noWrap w:val="0"/>
            <w:tcMar>
              <w:top w:w="30" w:type="dxa"/>
              <w:left w:w="90" w:type="dxa"/>
              <w:bottom w:w="30" w:type="dxa"/>
              <w:right w:w="90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20" w:lineRule="exact"/>
              <w:contextualSpacing/>
              <w:textAlignment w:val="auto"/>
              <w:rPr>
                <w:rFonts w:hint="eastAsia" w:ascii="方正仿宋_GBK" w:eastAsia="方正仿宋_GBK"/>
                <w:sz w:val="22"/>
                <w:szCs w:val="21"/>
              </w:rPr>
            </w:pPr>
            <w:r>
              <w:rPr>
                <w:rFonts w:hint="eastAsia" w:ascii="方正仿宋_GBK" w:eastAsia="方正仿宋_GBK"/>
                <w:sz w:val="22"/>
                <w:szCs w:val="21"/>
                <w:lang w:eastAsia="zh-CN"/>
              </w:rPr>
              <w:t>发现不规范一次</w:t>
            </w:r>
            <w:r>
              <w:rPr>
                <w:rFonts w:hint="eastAsia" w:ascii="方正仿宋_GBK" w:eastAsia="方正仿宋_GBK"/>
                <w:sz w:val="22"/>
                <w:szCs w:val="21"/>
              </w:rPr>
              <w:t>每项</w:t>
            </w:r>
            <w:r>
              <w:rPr>
                <w:rFonts w:hint="eastAsia" w:ascii="方正仿宋_GBK" w:eastAsia="方正仿宋_GBK"/>
                <w:sz w:val="22"/>
                <w:szCs w:val="21"/>
                <w:lang w:eastAsia="zh-CN"/>
              </w:rPr>
              <w:t>扣</w:t>
            </w:r>
            <w:r>
              <w:rPr>
                <w:rFonts w:hint="eastAsia" w:ascii="方正仿宋_GBK" w:eastAsia="方正仿宋_GBK"/>
                <w:sz w:val="22"/>
                <w:szCs w:val="21"/>
              </w:rPr>
              <w:t>1分，扣完为止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shd w:val="clear" w:color="auto" w:fill="FFFFFF"/>
          <w:tblCellMar>
            <w:top w:w="15" w:type="dxa"/>
            <w:left w:w="15" w:type="dxa"/>
            <w:bottom w:w="15" w:type="dxa"/>
            <w:right w:w="15" w:type="dxa"/>
          </w:tblCellMar>
        </w:tblPrEx>
        <w:trPr>
          <w:jc w:val="center"/>
        </w:trPr>
        <w:tc>
          <w:tcPr>
            <w:tcW w:w="3267" w:type="dxa"/>
            <w:shd w:val="clear" w:color="auto" w:fill="FFFFFF"/>
            <w:noWrap w:val="0"/>
            <w:tcMar>
              <w:top w:w="30" w:type="dxa"/>
              <w:left w:w="90" w:type="dxa"/>
              <w:bottom w:w="30" w:type="dxa"/>
              <w:right w:w="90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20" w:lineRule="exact"/>
              <w:contextualSpacing/>
              <w:textAlignment w:val="auto"/>
              <w:rPr>
                <w:rFonts w:hint="eastAsia" w:ascii="方正仿宋_GBK" w:eastAsia="方正仿宋_GBK"/>
                <w:sz w:val="22"/>
                <w:szCs w:val="21"/>
              </w:rPr>
            </w:pPr>
            <w:r>
              <w:rPr>
                <w:rFonts w:hint="eastAsia" w:ascii="方正仿宋_GBK" w:eastAsia="方正仿宋_GBK"/>
                <w:sz w:val="22"/>
                <w:szCs w:val="21"/>
              </w:rPr>
              <w:t>每餐收回餐具，按除残渣→碱水刷→净水冲→消毒→保洁的顺序，及时进行清洗消毒，不隔餐、不隔夜。</w:t>
            </w:r>
          </w:p>
        </w:tc>
        <w:tc>
          <w:tcPr>
            <w:tcW w:w="1980" w:type="dxa"/>
            <w:shd w:val="clear" w:color="auto" w:fill="FFFFFF"/>
            <w:noWrap w:val="0"/>
            <w:tcMar>
              <w:top w:w="30" w:type="dxa"/>
              <w:left w:w="90" w:type="dxa"/>
              <w:bottom w:w="30" w:type="dxa"/>
              <w:right w:w="90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20" w:lineRule="exact"/>
              <w:contextualSpacing/>
              <w:jc w:val="center"/>
              <w:textAlignment w:val="auto"/>
              <w:rPr>
                <w:rFonts w:hint="eastAsia" w:ascii="方正仿宋_GBK" w:eastAsia="方正仿宋_GBK"/>
                <w:sz w:val="22"/>
                <w:szCs w:val="21"/>
              </w:rPr>
            </w:pPr>
            <w:r>
              <w:rPr>
                <w:rFonts w:hint="eastAsia" w:ascii="方正仿宋_GBK" w:eastAsia="方正仿宋_GBK"/>
                <w:sz w:val="22"/>
                <w:szCs w:val="21"/>
              </w:rPr>
              <w:t>4分</w:t>
            </w:r>
          </w:p>
        </w:tc>
        <w:tc>
          <w:tcPr>
            <w:tcW w:w="1579" w:type="dxa"/>
            <w:shd w:val="clear" w:color="auto" w:fill="FFFFFF"/>
            <w:noWrap w:val="0"/>
            <w:tcMar>
              <w:top w:w="30" w:type="dxa"/>
              <w:left w:w="90" w:type="dxa"/>
              <w:bottom w:w="30" w:type="dxa"/>
              <w:right w:w="90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20" w:lineRule="exact"/>
              <w:contextualSpacing/>
              <w:jc w:val="center"/>
              <w:textAlignment w:val="auto"/>
              <w:rPr>
                <w:rFonts w:hint="eastAsia" w:ascii="方正仿宋_GBK" w:eastAsia="方正仿宋_GBK"/>
                <w:sz w:val="22"/>
                <w:szCs w:val="21"/>
              </w:rPr>
            </w:pPr>
          </w:p>
        </w:tc>
        <w:tc>
          <w:tcPr>
            <w:tcW w:w="3453" w:type="dxa"/>
            <w:shd w:val="clear" w:color="auto" w:fill="FFFFFF"/>
            <w:noWrap w:val="0"/>
            <w:tcMar>
              <w:top w:w="30" w:type="dxa"/>
              <w:left w:w="90" w:type="dxa"/>
              <w:bottom w:w="30" w:type="dxa"/>
              <w:right w:w="90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20" w:lineRule="exact"/>
              <w:contextualSpacing/>
              <w:textAlignment w:val="auto"/>
              <w:rPr>
                <w:rFonts w:hint="eastAsia" w:ascii="方正仿宋_GBK" w:eastAsia="方正仿宋_GBK"/>
                <w:sz w:val="22"/>
                <w:szCs w:val="21"/>
              </w:rPr>
            </w:pPr>
            <w:r>
              <w:rPr>
                <w:rFonts w:hint="eastAsia" w:ascii="方正仿宋_GBK" w:eastAsia="方正仿宋_GBK"/>
                <w:sz w:val="22"/>
                <w:szCs w:val="21"/>
                <w:lang w:eastAsia="zh-CN"/>
              </w:rPr>
              <w:t>未按要求</w:t>
            </w:r>
            <w:r>
              <w:rPr>
                <w:rFonts w:hint="eastAsia" w:ascii="方正仿宋_GBK" w:eastAsia="方正仿宋_GBK"/>
                <w:sz w:val="22"/>
                <w:szCs w:val="21"/>
              </w:rPr>
              <w:t>每项</w:t>
            </w:r>
            <w:r>
              <w:rPr>
                <w:rFonts w:hint="eastAsia" w:ascii="方正仿宋_GBK" w:eastAsia="方正仿宋_GBK"/>
                <w:sz w:val="22"/>
                <w:szCs w:val="21"/>
                <w:lang w:eastAsia="zh-CN"/>
              </w:rPr>
              <w:t>扣</w:t>
            </w:r>
            <w:r>
              <w:rPr>
                <w:rFonts w:hint="eastAsia" w:ascii="方正仿宋_GBK" w:eastAsia="方正仿宋_GBK"/>
                <w:sz w:val="22"/>
                <w:szCs w:val="21"/>
              </w:rPr>
              <w:t>1分，扣完为止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shd w:val="clear" w:color="auto" w:fill="FFFFFF"/>
          <w:tblCellMar>
            <w:top w:w="15" w:type="dxa"/>
            <w:left w:w="15" w:type="dxa"/>
            <w:bottom w:w="15" w:type="dxa"/>
            <w:right w:w="15" w:type="dxa"/>
          </w:tblCellMar>
        </w:tblPrEx>
        <w:trPr>
          <w:trHeight w:val="706" w:hRule="atLeast"/>
          <w:jc w:val="center"/>
        </w:trPr>
        <w:tc>
          <w:tcPr>
            <w:tcW w:w="3267" w:type="dxa"/>
            <w:shd w:val="clear" w:color="auto" w:fill="FFFFFF"/>
            <w:noWrap w:val="0"/>
            <w:tcMar>
              <w:top w:w="30" w:type="dxa"/>
              <w:left w:w="90" w:type="dxa"/>
              <w:bottom w:w="30" w:type="dxa"/>
              <w:right w:w="90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20" w:lineRule="exact"/>
              <w:contextualSpacing/>
              <w:textAlignment w:val="auto"/>
              <w:rPr>
                <w:rFonts w:hint="eastAsia" w:ascii="方正仿宋_GBK" w:eastAsia="方正仿宋_GBK"/>
                <w:sz w:val="22"/>
                <w:szCs w:val="21"/>
              </w:rPr>
            </w:pPr>
            <w:r>
              <w:rPr>
                <w:rFonts w:hint="eastAsia" w:ascii="方正仿宋_GBK" w:eastAsia="方正仿宋_GBK"/>
                <w:sz w:val="22"/>
                <w:szCs w:val="21"/>
              </w:rPr>
              <w:t>消洗间清洁卫生，剩饭、菜渣及时清除。</w:t>
            </w:r>
          </w:p>
        </w:tc>
        <w:tc>
          <w:tcPr>
            <w:tcW w:w="1980" w:type="dxa"/>
            <w:shd w:val="clear" w:color="auto" w:fill="FFFFFF"/>
            <w:noWrap w:val="0"/>
            <w:tcMar>
              <w:top w:w="30" w:type="dxa"/>
              <w:left w:w="90" w:type="dxa"/>
              <w:bottom w:w="30" w:type="dxa"/>
              <w:right w:w="90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20" w:lineRule="exact"/>
              <w:contextualSpacing/>
              <w:jc w:val="center"/>
              <w:textAlignment w:val="auto"/>
              <w:rPr>
                <w:rFonts w:hint="eastAsia" w:ascii="方正仿宋_GBK" w:eastAsia="方正仿宋_GBK"/>
                <w:sz w:val="22"/>
                <w:szCs w:val="21"/>
              </w:rPr>
            </w:pPr>
            <w:r>
              <w:rPr>
                <w:rFonts w:hint="eastAsia" w:ascii="方正仿宋_GBK" w:eastAsia="方正仿宋_GBK"/>
                <w:sz w:val="22"/>
                <w:szCs w:val="21"/>
              </w:rPr>
              <w:t>2分</w:t>
            </w:r>
          </w:p>
        </w:tc>
        <w:tc>
          <w:tcPr>
            <w:tcW w:w="1579" w:type="dxa"/>
            <w:shd w:val="clear" w:color="auto" w:fill="FFFFFF"/>
            <w:noWrap w:val="0"/>
            <w:tcMar>
              <w:top w:w="30" w:type="dxa"/>
              <w:left w:w="90" w:type="dxa"/>
              <w:bottom w:w="30" w:type="dxa"/>
              <w:right w:w="90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20" w:lineRule="exact"/>
              <w:contextualSpacing/>
              <w:jc w:val="center"/>
              <w:textAlignment w:val="auto"/>
              <w:rPr>
                <w:rFonts w:hint="eastAsia" w:ascii="方正仿宋_GBK" w:eastAsia="方正仿宋_GBK"/>
                <w:sz w:val="22"/>
                <w:szCs w:val="21"/>
              </w:rPr>
            </w:pPr>
          </w:p>
        </w:tc>
        <w:tc>
          <w:tcPr>
            <w:tcW w:w="3453" w:type="dxa"/>
            <w:shd w:val="clear" w:color="auto" w:fill="FFFFFF"/>
            <w:noWrap w:val="0"/>
            <w:tcMar>
              <w:top w:w="30" w:type="dxa"/>
              <w:left w:w="90" w:type="dxa"/>
              <w:bottom w:w="30" w:type="dxa"/>
              <w:right w:w="90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20" w:lineRule="exact"/>
              <w:contextualSpacing/>
              <w:textAlignment w:val="auto"/>
              <w:rPr>
                <w:rFonts w:hint="eastAsia" w:ascii="方正仿宋_GBK" w:eastAsia="方正仿宋_GBK"/>
                <w:sz w:val="22"/>
                <w:szCs w:val="21"/>
              </w:rPr>
            </w:pPr>
            <w:r>
              <w:rPr>
                <w:rFonts w:hint="eastAsia" w:ascii="方正仿宋_GBK" w:eastAsia="方正仿宋_GBK"/>
                <w:sz w:val="22"/>
                <w:szCs w:val="21"/>
                <w:lang w:eastAsia="zh-CN"/>
              </w:rPr>
              <w:t>未按要求</w:t>
            </w:r>
            <w:r>
              <w:rPr>
                <w:rFonts w:hint="eastAsia" w:ascii="方正仿宋_GBK" w:eastAsia="方正仿宋_GBK"/>
                <w:sz w:val="22"/>
                <w:szCs w:val="21"/>
              </w:rPr>
              <w:t>每项</w:t>
            </w:r>
            <w:r>
              <w:rPr>
                <w:rFonts w:hint="eastAsia" w:ascii="方正仿宋_GBK" w:eastAsia="方正仿宋_GBK"/>
                <w:sz w:val="22"/>
                <w:szCs w:val="21"/>
                <w:lang w:eastAsia="zh-CN"/>
              </w:rPr>
              <w:t>扣</w:t>
            </w:r>
            <w:r>
              <w:rPr>
                <w:rFonts w:hint="eastAsia" w:ascii="方正仿宋_GBK" w:eastAsia="方正仿宋_GBK"/>
                <w:sz w:val="22"/>
                <w:szCs w:val="21"/>
              </w:rPr>
              <w:t>1分，扣完为止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shd w:val="clear" w:color="auto" w:fill="FFFFFF"/>
          <w:tblCellMar>
            <w:top w:w="15" w:type="dxa"/>
            <w:left w:w="15" w:type="dxa"/>
            <w:bottom w:w="15" w:type="dxa"/>
            <w:right w:w="15" w:type="dxa"/>
          </w:tblCellMar>
        </w:tblPrEx>
        <w:trPr>
          <w:jc w:val="center"/>
        </w:trPr>
        <w:tc>
          <w:tcPr>
            <w:tcW w:w="3267" w:type="dxa"/>
            <w:shd w:val="clear" w:color="auto" w:fill="FFFFFF"/>
            <w:noWrap w:val="0"/>
            <w:tcMar>
              <w:top w:w="30" w:type="dxa"/>
              <w:left w:w="90" w:type="dxa"/>
              <w:bottom w:w="30" w:type="dxa"/>
              <w:right w:w="90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20" w:lineRule="exact"/>
              <w:contextualSpacing/>
              <w:textAlignment w:val="auto"/>
              <w:rPr>
                <w:rFonts w:hint="eastAsia" w:ascii="方正仿宋_GBK" w:eastAsia="方正仿宋_GBK"/>
                <w:sz w:val="22"/>
                <w:szCs w:val="21"/>
              </w:rPr>
            </w:pPr>
            <w:r>
              <w:rPr>
                <w:rFonts w:hint="eastAsia" w:ascii="方正仿宋_GBK" w:eastAsia="方正仿宋_GBK"/>
                <w:sz w:val="22"/>
                <w:szCs w:val="21"/>
              </w:rPr>
              <w:t>公共餐具严格蒸汽消毒，餐具消毒后方可放入保洁柜内并有完整的消毒记录，未经消毒不得放入保洁柜。</w:t>
            </w:r>
          </w:p>
        </w:tc>
        <w:tc>
          <w:tcPr>
            <w:tcW w:w="1980" w:type="dxa"/>
            <w:shd w:val="clear" w:color="auto" w:fill="FFFFFF"/>
            <w:noWrap w:val="0"/>
            <w:tcMar>
              <w:top w:w="30" w:type="dxa"/>
              <w:left w:w="90" w:type="dxa"/>
              <w:bottom w:w="30" w:type="dxa"/>
              <w:right w:w="90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20" w:lineRule="exact"/>
              <w:contextualSpacing/>
              <w:jc w:val="center"/>
              <w:textAlignment w:val="auto"/>
              <w:rPr>
                <w:rFonts w:hint="eastAsia" w:ascii="方正仿宋_GBK" w:eastAsia="方正仿宋_GBK"/>
                <w:sz w:val="22"/>
                <w:szCs w:val="21"/>
              </w:rPr>
            </w:pPr>
            <w:r>
              <w:rPr>
                <w:rFonts w:hint="eastAsia" w:ascii="方正仿宋_GBK" w:eastAsia="方正仿宋_GBK"/>
                <w:sz w:val="22"/>
                <w:szCs w:val="21"/>
              </w:rPr>
              <w:t>2分</w:t>
            </w:r>
          </w:p>
        </w:tc>
        <w:tc>
          <w:tcPr>
            <w:tcW w:w="1579" w:type="dxa"/>
            <w:shd w:val="clear" w:color="auto" w:fill="FFFFFF"/>
            <w:noWrap w:val="0"/>
            <w:tcMar>
              <w:top w:w="30" w:type="dxa"/>
              <w:left w:w="90" w:type="dxa"/>
              <w:bottom w:w="30" w:type="dxa"/>
              <w:right w:w="90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20" w:lineRule="exact"/>
              <w:contextualSpacing/>
              <w:jc w:val="center"/>
              <w:textAlignment w:val="auto"/>
              <w:rPr>
                <w:rFonts w:hint="eastAsia" w:ascii="方正仿宋_GBK" w:eastAsia="方正仿宋_GBK"/>
                <w:sz w:val="22"/>
                <w:szCs w:val="21"/>
              </w:rPr>
            </w:pPr>
          </w:p>
        </w:tc>
        <w:tc>
          <w:tcPr>
            <w:tcW w:w="3453" w:type="dxa"/>
            <w:shd w:val="clear" w:color="auto" w:fill="FFFFFF"/>
            <w:noWrap w:val="0"/>
            <w:tcMar>
              <w:top w:w="30" w:type="dxa"/>
              <w:left w:w="90" w:type="dxa"/>
              <w:bottom w:w="30" w:type="dxa"/>
              <w:right w:w="90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20" w:lineRule="exact"/>
              <w:contextualSpacing/>
              <w:textAlignment w:val="auto"/>
              <w:rPr>
                <w:rFonts w:hint="eastAsia" w:ascii="方正仿宋_GBK" w:eastAsia="方正仿宋_GBK"/>
                <w:sz w:val="22"/>
                <w:szCs w:val="21"/>
              </w:rPr>
            </w:pPr>
            <w:r>
              <w:rPr>
                <w:rFonts w:hint="eastAsia" w:ascii="方正仿宋_GBK" w:eastAsia="方正仿宋_GBK"/>
                <w:sz w:val="22"/>
                <w:szCs w:val="21"/>
                <w:lang w:eastAsia="zh-CN"/>
              </w:rPr>
              <w:t>未按要求</w:t>
            </w:r>
            <w:r>
              <w:rPr>
                <w:rFonts w:hint="eastAsia" w:ascii="方正仿宋_GBK" w:eastAsia="方正仿宋_GBK"/>
                <w:sz w:val="22"/>
                <w:szCs w:val="21"/>
              </w:rPr>
              <w:t>每项</w:t>
            </w:r>
            <w:r>
              <w:rPr>
                <w:rFonts w:hint="eastAsia" w:ascii="方正仿宋_GBK" w:eastAsia="方正仿宋_GBK"/>
                <w:sz w:val="22"/>
                <w:szCs w:val="21"/>
                <w:lang w:eastAsia="zh-CN"/>
              </w:rPr>
              <w:t>扣</w:t>
            </w:r>
            <w:r>
              <w:rPr>
                <w:rFonts w:hint="eastAsia" w:ascii="方正仿宋_GBK" w:eastAsia="方正仿宋_GBK"/>
                <w:sz w:val="22"/>
                <w:szCs w:val="21"/>
              </w:rPr>
              <w:t>1分，扣完为止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shd w:val="clear" w:color="auto" w:fill="FFFFFF"/>
          <w:tblCellMar>
            <w:top w:w="15" w:type="dxa"/>
            <w:left w:w="15" w:type="dxa"/>
            <w:bottom w:w="15" w:type="dxa"/>
            <w:right w:w="15" w:type="dxa"/>
          </w:tblCellMar>
        </w:tblPrEx>
        <w:trPr>
          <w:jc w:val="center"/>
        </w:trPr>
        <w:tc>
          <w:tcPr>
            <w:tcW w:w="3267" w:type="dxa"/>
            <w:shd w:val="clear" w:color="auto" w:fill="FFFFFF"/>
            <w:noWrap w:val="0"/>
            <w:tcMar>
              <w:top w:w="30" w:type="dxa"/>
              <w:left w:w="90" w:type="dxa"/>
              <w:bottom w:w="30" w:type="dxa"/>
              <w:right w:w="90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20" w:lineRule="exact"/>
              <w:contextualSpacing/>
              <w:textAlignment w:val="auto"/>
              <w:rPr>
                <w:rFonts w:hint="eastAsia" w:ascii="方正仿宋_GBK" w:eastAsia="方正仿宋_GBK"/>
                <w:sz w:val="22"/>
                <w:szCs w:val="21"/>
              </w:rPr>
            </w:pPr>
            <w:r>
              <w:rPr>
                <w:rFonts w:hint="eastAsia" w:ascii="方正仿宋_GBK" w:eastAsia="方正仿宋_GBK"/>
                <w:sz w:val="22"/>
                <w:szCs w:val="21"/>
              </w:rPr>
              <w:t>保洁橱、调料橱、杂物橱按规定用途使用，不得混用，个人物品不得带入操作间。</w:t>
            </w:r>
          </w:p>
        </w:tc>
        <w:tc>
          <w:tcPr>
            <w:tcW w:w="1980" w:type="dxa"/>
            <w:shd w:val="clear" w:color="auto" w:fill="FFFFFF"/>
            <w:noWrap w:val="0"/>
            <w:tcMar>
              <w:top w:w="30" w:type="dxa"/>
              <w:left w:w="90" w:type="dxa"/>
              <w:bottom w:w="30" w:type="dxa"/>
              <w:right w:w="90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20" w:lineRule="exact"/>
              <w:contextualSpacing/>
              <w:jc w:val="center"/>
              <w:textAlignment w:val="auto"/>
              <w:rPr>
                <w:rFonts w:hint="eastAsia" w:ascii="方正仿宋_GBK" w:eastAsia="方正仿宋_GBK"/>
                <w:sz w:val="22"/>
                <w:szCs w:val="21"/>
              </w:rPr>
            </w:pPr>
            <w:r>
              <w:rPr>
                <w:rFonts w:hint="eastAsia" w:ascii="方正仿宋_GBK" w:eastAsia="方正仿宋_GBK"/>
                <w:sz w:val="22"/>
                <w:szCs w:val="21"/>
              </w:rPr>
              <w:t>2分</w:t>
            </w:r>
          </w:p>
        </w:tc>
        <w:tc>
          <w:tcPr>
            <w:tcW w:w="1579" w:type="dxa"/>
            <w:shd w:val="clear" w:color="auto" w:fill="FFFFFF"/>
            <w:noWrap w:val="0"/>
            <w:tcMar>
              <w:top w:w="30" w:type="dxa"/>
              <w:left w:w="90" w:type="dxa"/>
              <w:bottom w:w="30" w:type="dxa"/>
              <w:right w:w="90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20" w:lineRule="exact"/>
              <w:contextualSpacing/>
              <w:jc w:val="center"/>
              <w:textAlignment w:val="auto"/>
              <w:rPr>
                <w:rFonts w:hint="eastAsia" w:ascii="方正仿宋_GBK" w:eastAsia="方正仿宋_GBK"/>
                <w:sz w:val="22"/>
                <w:szCs w:val="21"/>
              </w:rPr>
            </w:pPr>
          </w:p>
        </w:tc>
        <w:tc>
          <w:tcPr>
            <w:tcW w:w="3453" w:type="dxa"/>
            <w:shd w:val="clear" w:color="auto" w:fill="FFFFFF"/>
            <w:noWrap w:val="0"/>
            <w:tcMar>
              <w:top w:w="30" w:type="dxa"/>
              <w:left w:w="90" w:type="dxa"/>
              <w:bottom w:w="30" w:type="dxa"/>
              <w:right w:w="90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20" w:lineRule="exact"/>
              <w:contextualSpacing/>
              <w:textAlignment w:val="auto"/>
              <w:rPr>
                <w:rFonts w:hint="eastAsia" w:ascii="方正仿宋_GBK" w:eastAsia="方正仿宋_GBK"/>
                <w:sz w:val="22"/>
                <w:szCs w:val="21"/>
              </w:rPr>
            </w:pPr>
            <w:r>
              <w:rPr>
                <w:rFonts w:hint="eastAsia" w:ascii="方正仿宋_GBK" w:eastAsia="方正仿宋_GBK"/>
                <w:sz w:val="22"/>
                <w:szCs w:val="21"/>
                <w:lang w:eastAsia="zh-CN"/>
              </w:rPr>
              <w:t>未按要求</w:t>
            </w:r>
            <w:r>
              <w:rPr>
                <w:rFonts w:hint="eastAsia" w:ascii="方正仿宋_GBK" w:eastAsia="方正仿宋_GBK"/>
                <w:sz w:val="22"/>
                <w:szCs w:val="21"/>
              </w:rPr>
              <w:t>每项</w:t>
            </w:r>
            <w:r>
              <w:rPr>
                <w:rFonts w:hint="eastAsia" w:ascii="方正仿宋_GBK" w:eastAsia="方正仿宋_GBK"/>
                <w:sz w:val="22"/>
                <w:szCs w:val="21"/>
                <w:lang w:eastAsia="zh-CN"/>
              </w:rPr>
              <w:t>扣</w:t>
            </w:r>
            <w:r>
              <w:rPr>
                <w:rFonts w:hint="eastAsia" w:ascii="方正仿宋_GBK" w:eastAsia="方正仿宋_GBK"/>
                <w:sz w:val="22"/>
                <w:szCs w:val="21"/>
              </w:rPr>
              <w:t>1分，扣完为止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shd w:val="clear" w:color="auto" w:fill="FFFFFF"/>
          <w:tblCellMar>
            <w:top w:w="15" w:type="dxa"/>
            <w:left w:w="15" w:type="dxa"/>
            <w:bottom w:w="15" w:type="dxa"/>
            <w:right w:w="15" w:type="dxa"/>
          </w:tblCellMar>
        </w:tblPrEx>
        <w:trPr>
          <w:trHeight w:val="722" w:hRule="atLeast"/>
          <w:jc w:val="center"/>
        </w:trPr>
        <w:tc>
          <w:tcPr>
            <w:tcW w:w="3267" w:type="dxa"/>
            <w:shd w:val="clear" w:color="auto" w:fill="FFFFFF"/>
            <w:noWrap w:val="0"/>
            <w:tcMar>
              <w:top w:w="30" w:type="dxa"/>
              <w:left w:w="90" w:type="dxa"/>
              <w:bottom w:w="30" w:type="dxa"/>
              <w:right w:w="90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20" w:lineRule="exact"/>
              <w:contextualSpacing/>
              <w:textAlignment w:val="auto"/>
              <w:rPr>
                <w:rFonts w:hint="eastAsia" w:ascii="方正仿宋_GBK" w:eastAsia="方正仿宋_GBK"/>
                <w:sz w:val="22"/>
                <w:szCs w:val="21"/>
              </w:rPr>
            </w:pPr>
            <w:r>
              <w:rPr>
                <w:rFonts w:hint="eastAsia" w:ascii="方正仿宋_GBK" w:eastAsia="方正仿宋_GBK"/>
                <w:sz w:val="22"/>
                <w:szCs w:val="21"/>
              </w:rPr>
              <w:t>从业人员熟练掌握食品卫生知识和个人卫生知识。</w:t>
            </w:r>
          </w:p>
        </w:tc>
        <w:tc>
          <w:tcPr>
            <w:tcW w:w="1980" w:type="dxa"/>
            <w:shd w:val="clear" w:color="auto" w:fill="FFFFFF"/>
            <w:noWrap w:val="0"/>
            <w:tcMar>
              <w:top w:w="30" w:type="dxa"/>
              <w:left w:w="90" w:type="dxa"/>
              <w:bottom w:w="30" w:type="dxa"/>
              <w:right w:w="90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20" w:lineRule="exact"/>
              <w:contextualSpacing/>
              <w:jc w:val="center"/>
              <w:textAlignment w:val="auto"/>
              <w:rPr>
                <w:rFonts w:hint="eastAsia" w:ascii="方正仿宋_GBK" w:eastAsia="方正仿宋_GBK"/>
                <w:sz w:val="22"/>
                <w:szCs w:val="21"/>
              </w:rPr>
            </w:pPr>
            <w:r>
              <w:rPr>
                <w:rFonts w:hint="eastAsia" w:ascii="方正仿宋_GBK" w:eastAsia="方正仿宋_GBK"/>
                <w:sz w:val="22"/>
                <w:szCs w:val="21"/>
              </w:rPr>
              <w:t>4分</w:t>
            </w:r>
          </w:p>
        </w:tc>
        <w:tc>
          <w:tcPr>
            <w:tcW w:w="1579" w:type="dxa"/>
            <w:shd w:val="clear" w:color="auto" w:fill="FFFFFF"/>
            <w:noWrap w:val="0"/>
            <w:tcMar>
              <w:top w:w="30" w:type="dxa"/>
              <w:left w:w="90" w:type="dxa"/>
              <w:bottom w:w="30" w:type="dxa"/>
              <w:right w:w="90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20" w:lineRule="exact"/>
              <w:contextualSpacing/>
              <w:jc w:val="center"/>
              <w:textAlignment w:val="auto"/>
              <w:rPr>
                <w:rFonts w:hint="eastAsia" w:ascii="方正仿宋_GBK" w:eastAsia="方正仿宋_GBK"/>
                <w:sz w:val="22"/>
                <w:szCs w:val="21"/>
              </w:rPr>
            </w:pPr>
          </w:p>
        </w:tc>
        <w:tc>
          <w:tcPr>
            <w:tcW w:w="3453" w:type="dxa"/>
            <w:shd w:val="clear" w:color="auto" w:fill="FFFFFF"/>
            <w:noWrap w:val="0"/>
            <w:tcMar>
              <w:top w:w="30" w:type="dxa"/>
              <w:left w:w="90" w:type="dxa"/>
              <w:bottom w:w="30" w:type="dxa"/>
              <w:right w:w="90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20" w:lineRule="exact"/>
              <w:contextualSpacing/>
              <w:textAlignment w:val="auto"/>
              <w:rPr>
                <w:rFonts w:hint="eastAsia" w:ascii="方正仿宋_GBK" w:eastAsia="方正仿宋_GBK"/>
                <w:sz w:val="22"/>
                <w:szCs w:val="21"/>
              </w:rPr>
            </w:pPr>
            <w:r>
              <w:rPr>
                <w:rFonts w:hint="eastAsia" w:ascii="方正仿宋_GBK" w:eastAsia="方正仿宋_GBK"/>
                <w:sz w:val="22"/>
                <w:szCs w:val="21"/>
                <w:lang w:eastAsia="zh-CN"/>
              </w:rPr>
              <w:t>抽查不熟悉</w:t>
            </w:r>
            <w:r>
              <w:rPr>
                <w:rFonts w:hint="eastAsia" w:ascii="方正仿宋_GBK" w:eastAsia="方正仿宋_GBK"/>
                <w:sz w:val="22"/>
                <w:szCs w:val="21"/>
              </w:rPr>
              <w:t>每</w:t>
            </w:r>
            <w:r>
              <w:rPr>
                <w:rFonts w:hint="eastAsia" w:ascii="方正仿宋_GBK" w:eastAsia="方正仿宋_GBK"/>
                <w:sz w:val="22"/>
                <w:szCs w:val="21"/>
                <w:lang w:eastAsia="zh-CN"/>
              </w:rPr>
              <w:t>人扣</w:t>
            </w:r>
            <w:r>
              <w:rPr>
                <w:rFonts w:hint="eastAsia" w:ascii="方正仿宋_GBK" w:eastAsia="方正仿宋_GBK"/>
                <w:sz w:val="22"/>
                <w:szCs w:val="21"/>
              </w:rPr>
              <w:t>2分，扣完为止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15" w:type="dxa"/>
            <w:left w:w="15" w:type="dxa"/>
            <w:bottom w:w="15" w:type="dxa"/>
            <w:right w:w="15" w:type="dxa"/>
          </w:tblCellMar>
        </w:tblPrEx>
        <w:trPr>
          <w:trHeight w:val="503" w:hRule="atLeast"/>
          <w:jc w:val="center"/>
        </w:trPr>
        <w:tc>
          <w:tcPr>
            <w:tcW w:w="3267" w:type="dxa"/>
            <w:shd w:val="clear" w:color="auto" w:fill="FFFFFF"/>
            <w:noWrap w:val="0"/>
            <w:tcMar>
              <w:top w:w="30" w:type="dxa"/>
              <w:left w:w="90" w:type="dxa"/>
              <w:bottom w:w="30" w:type="dxa"/>
              <w:right w:w="90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20" w:lineRule="exact"/>
              <w:contextualSpacing/>
              <w:textAlignment w:val="auto"/>
              <w:rPr>
                <w:rFonts w:hint="eastAsia" w:ascii="方正仿宋_GBK" w:eastAsia="方正仿宋_GBK"/>
                <w:sz w:val="22"/>
                <w:szCs w:val="21"/>
              </w:rPr>
            </w:pPr>
            <w:r>
              <w:rPr>
                <w:rFonts w:hint="eastAsia" w:ascii="方正仿宋_GBK" w:eastAsia="方正仿宋_GBK"/>
                <w:sz w:val="22"/>
                <w:szCs w:val="21"/>
              </w:rPr>
              <w:t>考核总分</w:t>
            </w:r>
          </w:p>
        </w:tc>
        <w:tc>
          <w:tcPr>
            <w:tcW w:w="1980" w:type="dxa"/>
            <w:shd w:val="clear" w:color="auto" w:fill="FFFFFF"/>
            <w:noWrap w:val="0"/>
            <w:tcMar>
              <w:top w:w="30" w:type="dxa"/>
              <w:left w:w="90" w:type="dxa"/>
              <w:bottom w:w="30" w:type="dxa"/>
              <w:right w:w="90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20" w:lineRule="exact"/>
              <w:contextualSpacing/>
              <w:jc w:val="center"/>
              <w:textAlignment w:val="auto"/>
              <w:rPr>
                <w:rFonts w:hint="eastAsia" w:ascii="方正仿宋_GBK" w:eastAsia="方正仿宋_GBK"/>
                <w:sz w:val="22"/>
                <w:szCs w:val="21"/>
              </w:rPr>
            </w:pPr>
            <w:r>
              <w:rPr>
                <w:rFonts w:hint="eastAsia" w:ascii="方正仿宋_GBK" w:eastAsia="方正仿宋_GBK"/>
                <w:sz w:val="22"/>
                <w:szCs w:val="21"/>
              </w:rPr>
              <w:fldChar w:fldCharType="begin"/>
            </w:r>
            <w:r>
              <w:rPr>
                <w:rFonts w:hint="eastAsia" w:ascii="方正仿宋_GBK" w:eastAsia="方正仿宋_GBK"/>
                <w:sz w:val="22"/>
                <w:szCs w:val="21"/>
              </w:rPr>
              <w:instrText xml:space="preserve"> = sum(B3:B28) \* MERGEFORMAT </w:instrText>
            </w:r>
            <w:r>
              <w:rPr>
                <w:rFonts w:hint="eastAsia" w:ascii="方正仿宋_GBK" w:eastAsia="方正仿宋_GBK"/>
                <w:sz w:val="22"/>
                <w:szCs w:val="21"/>
              </w:rPr>
              <w:fldChar w:fldCharType="separate"/>
            </w:r>
            <w:r>
              <w:rPr>
                <w:rFonts w:hint="eastAsia" w:ascii="方正仿宋_GBK" w:eastAsia="方正仿宋_GBK"/>
                <w:sz w:val="22"/>
                <w:szCs w:val="21"/>
              </w:rPr>
              <w:t>100</w:t>
            </w:r>
            <w:r>
              <w:rPr>
                <w:rFonts w:hint="eastAsia" w:ascii="方正仿宋_GBK" w:eastAsia="方正仿宋_GBK"/>
                <w:sz w:val="22"/>
                <w:szCs w:val="21"/>
              </w:rPr>
              <w:fldChar w:fldCharType="end"/>
            </w:r>
            <w:r>
              <w:rPr>
                <w:rFonts w:hint="eastAsia" w:ascii="方正仿宋_GBK" w:eastAsia="方正仿宋_GBK"/>
                <w:sz w:val="22"/>
                <w:szCs w:val="21"/>
              </w:rPr>
              <w:t>分</w:t>
            </w:r>
          </w:p>
        </w:tc>
        <w:tc>
          <w:tcPr>
            <w:tcW w:w="1579" w:type="dxa"/>
            <w:shd w:val="clear" w:color="auto" w:fill="FFFFFF"/>
            <w:noWrap w:val="0"/>
            <w:tcMar>
              <w:top w:w="30" w:type="dxa"/>
              <w:left w:w="90" w:type="dxa"/>
              <w:bottom w:w="30" w:type="dxa"/>
              <w:right w:w="90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20" w:lineRule="exact"/>
              <w:contextualSpacing/>
              <w:jc w:val="center"/>
              <w:textAlignment w:val="auto"/>
              <w:rPr>
                <w:rFonts w:hint="eastAsia" w:ascii="方正仿宋_GBK" w:eastAsia="方正仿宋_GBK"/>
                <w:sz w:val="22"/>
                <w:szCs w:val="21"/>
              </w:rPr>
            </w:pPr>
          </w:p>
        </w:tc>
        <w:tc>
          <w:tcPr>
            <w:tcW w:w="3453" w:type="dxa"/>
            <w:shd w:val="clear" w:color="auto" w:fill="FFFFFF"/>
            <w:noWrap w:val="0"/>
            <w:tcMar>
              <w:top w:w="30" w:type="dxa"/>
              <w:left w:w="90" w:type="dxa"/>
              <w:bottom w:w="30" w:type="dxa"/>
              <w:right w:w="90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20" w:lineRule="exact"/>
              <w:contextualSpacing/>
              <w:textAlignment w:val="auto"/>
              <w:rPr>
                <w:rFonts w:hint="eastAsia" w:ascii="方正仿宋_GBK" w:eastAsia="方正仿宋_GBK"/>
                <w:sz w:val="22"/>
                <w:szCs w:val="21"/>
                <w:lang w:val="en-US" w:eastAsia="zh-CN"/>
              </w:rPr>
            </w:pPr>
            <w:r>
              <w:rPr>
                <w:rFonts w:hint="eastAsia" w:ascii="方正仿宋_GBK" w:eastAsia="方正仿宋_GBK"/>
                <w:sz w:val="22"/>
                <w:szCs w:val="21"/>
                <w:lang w:val="en-US" w:eastAsia="zh-CN"/>
              </w:rPr>
              <w:t>得分：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15" w:type="dxa"/>
            <w:left w:w="15" w:type="dxa"/>
            <w:bottom w:w="15" w:type="dxa"/>
            <w:right w:w="15" w:type="dxa"/>
          </w:tblCellMar>
        </w:tblPrEx>
        <w:trPr>
          <w:trHeight w:val="1710" w:hRule="atLeast"/>
          <w:jc w:val="center"/>
        </w:trPr>
        <w:tc>
          <w:tcPr>
            <w:tcW w:w="10279" w:type="dxa"/>
            <w:gridSpan w:val="4"/>
            <w:shd w:val="clear" w:color="auto" w:fill="FFFFFF"/>
            <w:noWrap w:val="0"/>
            <w:tcMar>
              <w:top w:w="30" w:type="dxa"/>
              <w:left w:w="90" w:type="dxa"/>
              <w:bottom w:w="30" w:type="dxa"/>
              <w:right w:w="90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20" w:lineRule="exact"/>
              <w:textAlignment w:val="auto"/>
              <w:rPr>
                <w:rFonts w:eastAsia="方正仿宋_GBK"/>
                <w:sz w:val="24"/>
                <w:szCs w:val="32"/>
              </w:rPr>
            </w:pPr>
            <w:r>
              <w:rPr>
                <w:rFonts w:eastAsia="方正仿宋_GBK"/>
                <w:sz w:val="24"/>
                <w:szCs w:val="32"/>
              </w:rPr>
              <w:t>注：</w:t>
            </w:r>
          </w:p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20" w:lineRule="exact"/>
              <w:textAlignment w:val="auto"/>
              <w:rPr>
                <w:rFonts w:eastAsia="方正仿宋_GBK"/>
                <w:sz w:val="24"/>
                <w:szCs w:val="32"/>
              </w:rPr>
            </w:pPr>
            <w:r>
              <w:rPr>
                <w:rFonts w:hint="eastAsia" w:eastAsia="方正仿宋_GBK"/>
                <w:sz w:val="24"/>
                <w:szCs w:val="32"/>
                <w:lang w:val="en-US" w:eastAsia="zh-CN"/>
              </w:rPr>
              <w:t>1.</w:t>
            </w:r>
            <w:r>
              <w:rPr>
                <w:rFonts w:eastAsia="方正仿宋_GBK"/>
                <w:sz w:val="24"/>
                <w:szCs w:val="32"/>
              </w:rPr>
              <w:t>服务期间所有人员均须持有有效的健康证，一经发现人员无健康证或健康证过期一次扣10分，2次扣完100分。</w:t>
            </w:r>
          </w:p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20" w:lineRule="exact"/>
              <w:textAlignment w:val="auto"/>
              <w:rPr>
                <w:rFonts w:hint="eastAsia" w:eastAsia="方正仿宋_GBK"/>
                <w:sz w:val="24"/>
                <w:szCs w:val="32"/>
                <w:lang w:val="en-US" w:eastAsia="zh-CN"/>
              </w:rPr>
            </w:pPr>
            <w:r>
              <w:rPr>
                <w:rFonts w:hint="eastAsia" w:eastAsia="方正仿宋_GBK"/>
                <w:sz w:val="24"/>
                <w:szCs w:val="32"/>
                <w:lang w:val="en-US" w:eastAsia="zh-CN"/>
              </w:rPr>
              <w:t>2.每月由医院组织相关人员进行考核，考核结果经双方签字确认。</w:t>
            </w:r>
          </w:p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20" w:lineRule="exact"/>
              <w:textAlignment w:val="auto"/>
              <w:rPr>
                <w:rFonts w:hint="eastAsia" w:eastAsia="方正仿宋_GBK"/>
                <w:sz w:val="24"/>
                <w:szCs w:val="32"/>
                <w:lang w:val="en-US" w:eastAsia="zh-CN"/>
              </w:rPr>
            </w:pPr>
            <w:r>
              <w:rPr>
                <w:rFonts w:hint="eastAsia" w:eastAsia="方正仿宋_GBK"/>
                <w:sz w:val="24"/>
                <w:szCs w:val="32"/>
                <w:lang w:val="en-US" w:eastAsia="zh-CN"/>
              </w:rPr>
              <w:t>3.考核分值低于90分，按100元/分进行处罚。</w:t>
            </w:r>
          </w:p>
        </w:tc>
      </w:tr>
    </w:tbl>
    <w:p>
      <w:pPr>
        <w:spacing w:line="579" w:lineRule="exact"/>
        <w:rPr>
          <w:rFonts w:hint="eastAsia" w:ascii="方正仿宋_GBK" w:hAnsi="方正仿宋_GBK" w:eastAsia="方正仿宋_GBK" w:cs="方正仿宋_GBK"/>
          <w:sz w:val="30"/>
          <w:szCs w:val="30"/>
          <w:lang w:val="en-US" w:eastAsia="zh-CN"/>
        </w:rPr>
      </w:pPr>
      <w:r>
        <w:rPr>
          <w:rFonts w:hint="eastAsia" w:ascii="方正仿宋_GBK" w:hAnsi="方正仿宋_GBK" w:eastAsia="方正仿宋_GBK" w:cs="方正仿宋_GBK"/>
          <w:sz w:val="30"/>
          <w:szCs w:val="30"/>
          <w:lang w:val="en-US" w:eastAsia="zh-CN"/>
        </w:rPr>
        <w:t>考核人员签字：</w:t>
      </w:r>
    </w:p>
    <w:p>
      <w:pPr>
        <w:spacing w:line="579" w:lineRule="exact"/>
        <w:rPr>
          <w:rFonts w:hint="eastAsia" w:ascii="方正仿宋_GBK" w:hAnsi="方正仿宋_GBK" w:eastAsia="方正仿宋_GBK" w:cs="方正仿宋_GBK"/>
          <w:sz w:val="30"/>
          <w:szCs w:val="30"/>
          <w:lang w:val="en-US" w:eastAsia="zh-CN"/>
        </w:rPr>
      </w:pPr>
      <w:r>
        <w:rPr>
          <w:rFonts w:hint="eastAsia" w:ascii="方正仿宋_GBK" w:hAnsi="方正仿宋_GBK" w:eastAsia="方正仿宋_GBK" w:cs="方正仿宋_GBK"/>
          <w:sz w:val="30"/>
          <w:szCs w:val="30"/>
          <w:lang w:val="en-US" w:eastAsia="zh-CN"/>
        </w:rPr>
        <w:t>承包商签字：</w:t>
      </w:r>
    </w:p>
    <w:p>
      <w:bookmarkStart w:id="0" w:name="_GoBack"/>
      <w:bookmarkEnd w:id="0"/>
    </w:p>
    <w:sectPr>
      <w:footerReference r:id="rId3" w:type="default"/>
      <w:pgSz w:w="11906" w:h="16838"/>
      <w:pgMar w:top="2098" w:right="1474" w:bottom="1984" w:left="1587" w:header="851" w:footer="992" w:gutter="0"/>
      <w:cols w:space="720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20007A87" w:usb1="80000000" w:usb2="00000008" w:usb3="00000000" w:csb0="000001FF" w:csb1="00000000"/>
  </w:font>
  <w:font w:name="宋体">
    <w:panose1 w:val="02010600030101010101"/>
    <w:charset w:val="86"/>
    <w:family w:val="auto"/>
    <w:pitch w:val="default"/>
    <w:sig w:usb0="000000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AFF" w:usb1="C0007843" w:usb2="00000009" w:usb3="00000000" w:csb0="400001FF" w:csb1="FFFF0000"/>
  </w:font>
  <w:font w:name="黑体">
    <w:panose1 w:val="0201060003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A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00002FF" w:usb1="4000ACFF" w:usb2="00000001" w:usb3="00000000" w:csb0="2000019F" w:csb1="00000000"/>
  </w:font>
  <w:font w:name="方正小标宋_GBK">
    <w:panose1 w:val="02000000000000000000"/>
    <w:charset w:val="86"/>
    <w:family w:val="script"/>
    <w:pitch w:val="default"/>
    <w:sig w:usb0="A00002BF" w:usb1="38CF7CFA" w:usb2="00082016" w:usb3="00000000" w:csb0="00040001" w:csb1="00000000"/>
  </w:font>
  <w:font w:name="方正仿宋_GBK">
    <w:panose1 w:val="02000000000000000000"/>
    <w:charset w:val="86"/>
    <w:family w:val="script"/>
    <w:pitch w:val="default"/>
    <w:sig w:usb0="A00002BF" w:usb1="38CF7CFA" w:usb2="00082016" w:usb3="00000000" w:csb0="00040001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p>
    <w:pPr>
      <w:pStyle w:val="2"/>
    </w:pPr>
    <w:r>
      <w:rPr>
        <w:sz w:val="18"/>
      </w:rPr>
      <mc:AlternateContent>
        <mc:Choice Requires="wps">
          <w:drawing>
            <wp:anchor distT="0" distB="0" distL="114300" distR="114300" simplePos="0" relativeHeight="251659264" behindDoc="0" locked="0" layoutInCell="1" allowOverlap="1">
              <wp:simplePos x="0" y="0"/>
              <wp:positionH relativeFrom="margin">
                <wp:align>center</wp:align>
              </wp:positionH>
              <wp:positionV relativeFrom="paragraph">
                <wp:posOffset>0</wp:posOffset>
              </wp:positionV>
              <wp:extent cx="1828800" cy="1828800"/>
              <wp:effectExtent l="0" t="0" r="0" b="0"/>
              <wp:wrapNone/>
              <wp:docPr id="1" name="文本框 1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off x="0" y="0"/>
                        <a:ext cx="1828800" cy="1828800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</wps:spPr>
                    <wps:txbx>
                      <w:txbxContent>
                        <w:p>
                          <w:pPr>
                            <w:pStyle w:val="2"/>
                          </w:pPr>
                          <w:r>
                            <w:fldChar w:fldCharType="begin"/>
                          </w:r>
                          <w:r>
                            <w:instrText xml:space="preserve"> PAGE  \* MERGEFORMAT </w:instrText>
                          </w:r>
                          <w:r>
                            <w:fldChar w:fldCharType="separate"/>
                          </w:r>
                          <w:r>
                            <w:t>1</w:t>
                          </w:r>
                          <w:r>
                            <w:fldChar w:fldCharType="end"/>
                          </w:r>
                        </w:p>
                      </w:txbxContent>
                    </wps:txbx>
                    <wps:bodyPr wrap="none" lIns="0" tIns="0" rIns="0" bIns="0" upright="0">
                      <a:spAutoFit/>
                    </wps:bodyPr>
                  </wps:wsp>
                </a:graphicData>
              </a:graphic>
            </wp:anchor>
          </w:drawing>
        </mc:Choice>
        <mc:Fallback>
          <w:pict>
            <v:shape id="_x0000_s1026" o:spid="_x0000_s1026" o:spt="202" type="#_x0000_t202" style="position:absolute;left:0pt;margin-top:0pt;height:144pt;width:144pt;mso-position-horizontal:center;mso-position-horizontal-relative:margin;mso-wrap-style:none;z-index:251659264;mso-width-relative:page;mso-height-relative:page;" filled="f" stroked="f" coordsize="21600,21600" o:gfxdata="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">
              <v:path/>
              <v:fill on="f" focussize="0,0"/>
              <v:stroke on="f"/>
              <v:imagedata o:title=""/>
              <o:lock v:ext="edit" aspectratio="f"/>
              <v:textbox inset="0mm,0mm,0mm,0mm" style="mso-fit-shape-to-text:t;">
                <w:txbxContent>
                  <w:p>
                    <w:pPr>
                      <w:pStyle w:val="2"/>
                    </w:pPr>
                    <w:r>
                      <w:fldChar w:fldCharType="begin"/>
                    </w:r>
                    <w:r>
                      <w:instrText xml:space="preserve"> PAGE  \* MERGEFORMAT </w:instrText>
                    </w:r>
                    <w:r>
                      <w:fldChar w:fldCharType="separate"/>
                    </w:r>
                    <w:r>
                      <w:t>1</w:t>
                    </w:r>
                    <w:r>
                      <w:fldChar w:fldCharType="end"/>
                    </w:r>
                  </w:p>
                </w:txbxContent>
              </v:textbox>
            </v:shape>
          </w:pict>
        </mc:Fallback>
      </mc:AlternateContent>
    </w:r>
  </w:p>
</w:ft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120"/>
  <w:embedSystemFonts/>
  <w:bordersDoNotSurroundHeader w:val="1"/>
  <w:bordersDoNotSurroundFooter w:val="1"/>
  <w:documentProtection w:enforcement="0"/>
  <w:defaultTabStop w:val="420"/>
  <w:drawingGridVerticalSpacing w:val="156"/>
  <w:displayHorizontalDrawingGridEvery w:val="0"/>
  <w:displayVerticalDrawingGridEvery w:val="2"/>
  <w:characterSpacingControl w:val="compressPunctuation"/>
  <w:hdrShapeDefaults>
    <o:shapelayout v:ext="edit">
      <o:idmap v:ext="edit" data="2"/>
    </o:shapelayout>
  </w:hdrShapeDefaults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5C6C6885"/>
    <w:rsid w:val="5C6C688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Theme="minorHAnsi" w:hAnsiTheme="minorHAnsi" w:eastAsiaTheme="minorEastAsia" w:cstheme="minorBidi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0" w:semiHidden="0" w:name="heading 1"/>
    <w:lsdException w:qFormat="1" w:uiPriority="0" w:name="heading 2"/>
    <w:lsdException w:qFormat="1" w:uiPriority="0" w:name="heading 3"/>
    <w:lsdException w:qFormat="1" w:uiPriority="0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unhideWhenUsed="0" w:uiPriority="0" w:semiHidden="0" w:name="toc 1"/>
    <w:lsdException w:unhideWhenUsed="0" w:uiPriority="0" w:semiHidden="0" w:name="toc 2"/>
    <w:lsdException w:unhideWhenUsed="0" w:uiPriority="0" w:semiHidden="0" w:name="toc 3"/>
    <w:lsdException w:unhideWhenUsed="0" w:uiPriority="0" w:semiHidden="0" w:name="toc 4"/>
    <w:lsdException w:unhideWhenUsed="0" w:uiPriority="0" w:semiHidden="0" w:name="toc 5"/>
    <w:lsdException w:unhideWhenUsed="0" w:uiPriority="0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unhideWhenUsed="0" w:uiPriority="0" w:semiHidden="0" w:name="Normal Indent"/>
    <w:lsdException w:unhideWhenUsed="0" w:uiPriority="0" w:semiHidden="0" w:name="footnote text"/>
    <w:lsdException w:unhideWhenUsed="0" w:uiPriority="0" w:semiHidden="0" w:name="annotation text"/>
    <w:lsdException w:unhideWhenUsed="0" w:uiPriority="0" w:semiHidden="0" w:name="header"/>
    <w:lsdException w:qFormat="1" w:unhideWhenUsed="0" w:uiPriority="0" w:semiHidden="0" w:name="footer"/>
    <w:lsdException w:unhideWhenUsed="0" w:uiPriority="0" w:semiHidden="0" w:name="index heading"/>
    <w:lsdException w:qFormat="1" w:uiPriority="0" w:name="caption"/>
    <w:lsdException w:unhideWhenUsed="0" w:uiPriority="0" w:semiHidden="0" w:name="table of figures"/>
    <w:lsdException w:unhideWhenUsed="0" w:uiPriority="0" w:semiHidden="0" w:name="envelope address"/>
    <w:lsdException w:unhideWhenUsed="0" w:uiPriority="0" w:semiHidden="0" w:name="envelope return"/>
    <w:lsdException w:unhideWhenUsed="0" w:uiPriority="0" w:semiHidden="0" w:name="footnote reference"/>
    <w:lsdException w:unhideWhenUsed="0" w:uiPriority="0" w:semiHidden="0" w:name="annotation reference"/>
    <w:lsdException w:unhideWhenUsed="0" w:uiPriority="0" w:semiHidden="0" w:name="line number"/>
    <w:lsdException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unhideWhenUsed="0" w:uiPriority="0" w:semiHidden="0" w:name="table of authorities"/>
    <w:lsdException w:unhideWhenUsed="0" w:uiPriority="0" w:semiHidden="0" w:name="macro"/>
    <w:lsdException w:unhideWhenUsed="0" w:uiPriority="0" w:semiHidden="0" w:name="toa heading"/>
    <w:lsdException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0" w:semiHidden="0" w:name="Title"/>
    <w:lsdException w:unhideWhenUsed="0" w:uiPriority="0" w:semiHidden="0" w:name="Closing"/>
    <w:lsdException w:unhideWhenUsed="0" w:uiPriority="0" w:semiHidden="0" w:name="Signature"/>
    <w:lsdException w:unhideWhenUsed="0" w:uiPriority="0" w:name="Default Paragraph Font"/>
    <w:lsdException w:unhideWhenUsed="0" w:uiPriority="0" w:semiHidden="0" w:name="Body Text"/>
    <w:lsdException w:unhideWhenUsed="0" w:uiPriority="0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unhideWhenUsed="0" w:uiPriority="0" w:semiHidden="0" w:name="Salutation"/>
    <w:lsdException w:unhideWhenUsed="0" w:uiPriority="0" w:semiHidden="0" w:name="Date"/>
    <w:lsdException w:unhideWhenUsed="0" w:uiPriority="0" w:semiHidden="0" w:name="Body Text First Indent"/>
    <w:lsdException w:unhideWhenUsed="0" w:uiPriority="0" w:semiHidden="0" w:name="Body Text First Indent 2"/>
    <w:lsdException w:unhideWhenUsed="0" w:uiPriority="0" w:semiHidden="0" w:name="Note Heading"/>
    <w:lsdException w:unhideWhenUsed="0" w:uiPriority="0" w:semiHidden="0" w:name="Body Text 2"/>
    <w:lsdException w:unhideWhenUsed="0" w:uiPriority="0" w:semiHidden="0" w:name="Body Text 3"/>
    <w:lsdException w:unhideWhenUsed="0" w:uiPriority="0" w:semiHidden="0" w:name="Body Text Indent 2"/>
    <w:lsdException w:unhideWhenUsed="0" w:uiPriority="0" w:semiHidden="0" w:name="Body Text Indent 3"/>
    <w:lsdException w:unhideWhenUsed="0" w:uiPriority="0" w:semiHidden="0" w:name="Block Text"/>
    <w:lsdException w:unhideWhenUsed="0" w:uiPriority="0" w:semiHidden="0" w:name="Hyperlink"/>
    <w:lsdException w:unhideWhenUsed="0" w:uiPriority="0" w:semiHidden="0" w:name="FollowedHyperlink"/>
    <w:lsdException w:qFormat="1" w:unhideWhenUsed="0" w:uiPriority="0" w:semiHidden="0" w:name="Strong"/>
    <w:lsdException w:qFormat="1" w:unhideWhenUsed="0" w:uiPriority="0" w:semiHidden="0" w:name="Emphasis"/>
    <w:lsdException w:unhideWhenUsed="0" w:uiPriority="0" w:semiHidden="0" w:name="Document Map"/>
    <w:lsdException w:unhideWhenUsed="0" w:uiPriority="0" w:semiHidden="0" w:name="Plain Text"/>
    <w:lsdException w:unhideWhenUsed="0" w:uiPriority="0" w:semiHidden="0" w:name="E-mail Signature"/>
    <w:lsdException w:unhideWhenUsed="0" w:uiPriority="0" w:semiHidden="0" w:name="Normal (Web)"/>
    <w:lsdException w:unhideWhenUsed="0" w:uiPriority="0" w:semiHidden="0" w:name="HTML Acronym"/>
    <w:lsdException w:unhideWhenUsed="0" w:uiPriority="0" w:semiHidden="0" w:name="HTML Address"/>
    <w:lsdException w:unhideWhenUsed="0" w:uiPriority="0" w:semiHidden="0" w:name="HTML Cite"/>
    <w:lsdException w:unhideWhenUsed="0" w:uiPriority="0" w:semiHidden="0" w:name="HTML Code"/>
    <w:lsdException w:unhideWhenUsed="0" w:uiPriority="0" w:semiHidden="0" w:name="HTML Definition"/>
    <w:lsdException w:unhideWhenUsed="0" w:uiPriority="0" w:semiHidden="0" w:name="HTML Keyboard"/>
    <w:lsdException w:unhideWhenUsed="0" w:uiPriority="0" w:semiHidden="0" w:name="HTML Preformatted"/>
    <w:lsdException w:unhideWhenUsed="0" w:uiPriority="0" w:semiHidden="0" w:name="HTML Sample"/>
    <w:lsdException w:unhideWhenUsed="0" w:uiPriority="0" w:semiHidden="0" w:name="HTML Typewriter"/>
    <w:lsdException w:unhideWhenUsed="0" w:uiPriority="0" w:semiHidden="0" w:name="HTML Variable"/>
    <w:lsdException w:qFormat="1" w:unhideWhenUsed="0" w:uiPriority="0" w:name="Normal Table"/>
    <w:lsdException w:unhideWhenUsed="0" w:uiPriority="0" w:semiHidden="0" w:name="annotation subject"/>
    <w:lsdException w:unhideWhenUsed="0" w:uiPriority="0" w:semiHidden="0" w:name="Table Simple 1"/>
    <w:lsdException w:unhideWhenUsed="0" w:uiPriority="0" w:semiHidden="0" w:name="Table Simple 2"/>
    <w:lsdException w:unhideWhenUsed="0" w:uiPriority="0" w:semiHidden="0" w:name="Table Simple 3"/>
    <w:lsdException w:unhideWhenUsed="0" w:uiPriority="0" w:semiHidden="0" w:name="Table Classic 1"/>
    <w:lsdException w:unhideWhenUsed="0" w:uiPriority="0" w:semiHidden="0" w:name="Table Classic 2"/>
    <w:lsdException w:unhideWhenUsed="0" w:uiPriority="0" w:semiHidden="0" w:name="Table Classic 3"/>
    <w:lsdException w:unhideWhenUsed="0" w:uiPriority="0" w:semiHidden="0" w:name="Table Classic 4"/>
    <w:lsdException w:unhideWhenUsed="0" w:uiPriority="0" w:semiHidden="0" w:name="Table Colorful 1"/>
    <w:lsdException w:unhideWhenUsed="0" w:uiPriority="0" w:semiHidden="0" w:name="Table Colorful 2"/>
    <w:lsdException w:unhideWhenUsed="0" w:uiPriority="0" w:semiHidden="0" w:name="Table Colorful 3"/>
    <w:lsdException w:unhideWhenUsed="0" w:uiPriority="0" w:semiHidden="0" w:name="Table Columns 1"/>
    <w:lsdException w:unhideWhenUsed="0" w:uiPriority="0" w:semiHidden="0" w:name="Table Columns 2"/>
    <w:lsdException w:unhideWhenUsed="0" w:uiPriority="0" w:semiHidden="0" w:name="Table Columns 3"/>
    <w:lsdException w:unhideWhenUsed="0" w:uiPriority="0" w:semiHidden="0" w:name="Table Columns 4"/>
    <w:lsdException w:unhideWhenUsed="0" w:uiPriority="0" w:semiHidden="0" w:name="Table Columns 5"/>
    <w:lsdException w:unhideWhenUsed="0" w:uiPriority="0" w:semiHidden="0" w:name="Table Grid 1"/>
    <w:lsdException w:unhideWhenUsed="0" w:uiPriority="0" w:semiHidden="0" w:name="Table Grid 2"/>
    <w:lsdException w:unhideWhenUsed="0" w:uiPriority="0" w:semiHidden="0" w:name="Table Grid 3"/>
    <w:lsdException w:unhideWhenUsed="0" w:uiPriority="0" w:semiHidden="0" w:name="Table Grid 4"/>
    <w:lsdException w:unhideWhenUsed="0" w:uiPriority="0" w:semiHidden="0" w:name="Table Grid 5"/>
    <w:lsdException w:unhideWhenUsed="0" w:uiPriority="0" w:semiHidden="0" w:name="Table Grid 6"/>
    <w:lsdException w:unhideWhenUsed="0" w:uiPriority="0" w:semiHidden="0" w:name="Table Grid 7"/>
    <w:lsdException w:unhideWhenUsed="0" w:uiPriority="0" w:semiHidden="0" w:name="Table Grid 8"/>
    <w:lsdException w:unhideWhenUsed="0" w:uiPriority="0" w:semiHidden="0" w:name="Table List 1"/>
    <w:lsdException w:unhideWhenUsed="0" w:uiPriority="0" w:semiHidden="0" w:name="Table List 2"/>
    <w:lsdException w:unhideWhenUsed="0" w:uiPriority="0" w:semiHidden="0" w:name="Table List 3"/>
    <w:lsdException w:unhideWhenUsed="0" w:uiPriority="0" w:semiHidden="0" w:name="Table List 4"/>
    <w:lsdException w:unhideWhenUsed="0" w:uiPriority="0" w:semiHidden="0" w:name="Table List 5"/>
    <w:lsdException w:unhideWhenUsed="0" w:uiPriority="0" w:semiHidden="0" w:name="Table List 6"/>
    <w:lsdException w:unhideWhenUsed="0" w:uiPriority="0" w:semiHidden="0" w:name="Table List 7"/>
    <w:lsdException w:unhideWhenUsed="0" w:uiPriority="0" w:semiHidden="0" w:name="Table List 8"/>
    <w:lsdException w:unhideWhenUsed="0" w:uiPriority="0" w:semiHidden="0" w:name="Table 3D effects 1"/>
    <w:lsdException w:unhideWhenUsed="0" w:uiPriority="0" w:semiHidden="0" w:name="Table 3D effects 2"/>
    <w:lsdException w:unhideWhenUsed="0" w:uiPriority="0" w:semiHidden="0" w:name="Table 3D effects 3"/>
    <w:lsdException w:unhideWhenUsed="0" w:uiPriority="0" w:semiHidden="0" w:name="Table Contemporary"/>
    <w:lsdException w:unhideWhenUsed="0" w:uiPriority="0" w:semiHidden="0" w:name="Table Elegant"/>
    <w:lsdException w:unhideWhenUsed="0" w:uiPriority="0" w:semiHidden="0" w:name="Table Professional"/>
    <w:lsdException w:unhideWhenUsed="0" w:uiPriority="0" w:semiHidden="0" w:name="Table Subtle 1"/>
    <w:lsdException w:unhideWhenUsed="0" w:uiPriority="0" w:semiHidden="0" w:name="Table Subtle 2"/>
    <w:lsdException w:unhideWhenUsed="0" w:uiPriority="0" w:semiHidden="0" w:name="Table Web 1"/>
    <w:lsdException w:unhideWhenUsed="0" w:uiPriority="0" w:semiHidden="0" w:name="Table Web 2"/>
    <w:lsdException w:unhideWhenUsed="0" w:uiPriority="0" w:semiHidden="0" w:name="Table Web 3"/>
    <w:lsdException w:unhideWhenUsed="0" w:uiPriority="0" w:semiHidden="0" w:name="Balloon Text"/>
    <w:lsdException w:unhideWhenUsed="0" w:uiPriority="0" w:semiHidden="0" w:name="Table Grid"/>
    <w:lsdException w:unhideWhenUsed="0" w:uiPriority="0" w:semiHidden="0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qFormat/>
    <w:uiPriority w:val="0"/>
    <w:pPr>
      <w:widowControl w:val="0"/>
      <w:jc w:val="both"/>
    </w:pPr>
    <w:rPr>
      <w:rFonts w:ascii="Calibri" w:hAnsi="Calibri" w:eastAsia="宋体" w:cs="Times New Roman"/>
      <w:kern w:val="2"/>
      <w:sz w:val="21"/>
      <w:szCs w:val="24"/>
      <w:lang w:val="en-US" w:eastAsia="zh-CN" w:bidi="ar-SA"/>
    </w:rPr>
  </w:style>
  <w:style w:type="character" w:default="1" w:styleId="4">
    <w:name w:val="Default Paragraph Font"/>
    <w:semiHidden/>
    <w:uiPriority w:val="0"/>
  </w:style>
  <w:style w:type="table" w:default="1" w:styleId="3">
    <w:name w:val="Normal Table"/>
    <w:semiHidden/>
    <w:qFormat/>
    <w:uiPriority w:val="0"/>
    <w:tblPr>
      <w:tblCellMar>
        <w:top w:w="0" w:type="dxa"/>
        <w:left w:w="108" w:type="dxa"/>
        <w:bottom w:w="0" w:type="dxa"/>
        <w:right w:w="108" w:type="dxa"/>
      </w:tblCellMar>
    </w:tblPr>
  </w:style>
  <w:style w:type="paragraph" w:styleId="2">
    <w:name w:val="footer"/>
    <w:basedOn w:val="1"/>
    <w:qFormat/>
    <w:uiPriority w:val="0"/>
    <w:pPr>
      <w:tabs>
        <w:tab w:val="center" w:pos="4153"/>
        <w:tab w:val="right" w:pos="8306"/>
      </w:tabs>
      <w:snapToGrid w:val="0"/>
      <w:jc w:val="left"/>
    </w:pPr>
    <w:rPr>
      <w:sz w:val="18"/>
    </w:rPr>
  </w:style>
</w:styles>
</file>

<file path=word/_rels/document.xml.rels><?xml version="1.0" encoding="UTF-8" standalone="yes"?>
<Relationships xmlns="http://schemas.openxmlformats.org/package/2006/relationships"><Relationship Id="rId6" Type="http://schemas.openxmlformats.org/officeDocument/2006/relationships/fontTable" Target="fontTable.xml"/><Relationship Id="rId5" Type="http://schemas.openxmlformats.org/officeDocument/2006/relationships/customXml" Target="../customXml/item1.xml"/><Relationship Id="rId4" Type="http://schemas.openxmlformats.org/officeDocument/2006/relationships/theme" Target="theme/theme1.xml"/><Relationship Id="rId3" Type="http://schemas.openxmlformats.org/officeDocument/2006/relationships/footer" Target="footer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s:customData xmlns="http://www.wps.cn/officeDocument/2013/wpsCustomData" xmlns:s="http://www.wps.cn/officeDocument/2013/wpsCustomData">
  <customSectProps>
    <customSectPr/>
  </customSectProps>
  <customShpExts>
    <customShpInfo spid="_x0000_s1026" textRotate="1"/>
  </customShpExts>
</s:customData>
</file>

<file path=customXml/itemProps1.xml><?xml version="1.0" encoding="utf-8"?>
<ds:datastoreItem xmlns:ds="http://schemas.openxmlformats.org/officeDocument/2006/customXml" ds:itemID="{B1977F7D-205B-4081-913C-38D41E755F92}">
  <ds:schemaRefs>
    <ds:schemaRef ds:uri="http://www.wps.cn/officeDocument/2013/wpsCustomData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Pages>3</Pages>
  <Words>0</Words>
  <Characters>0</Characters>
  <Lines>0</Lines>
  <Paragraphs>0</Paragraphs>
  <TotalTime>0</TotalTime>
  <ScaleCrop>false</ScaleCrop>
  <LinksUpToDate>false</LinksUpToDate>
  <CharactersWithSpaces>0</CharactersWithSpaces>
  <Application>WPS Office_11.8.2.12265_F1E327BC-269C-435d-A152-05C5408002CA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2026-01-19T03:58:00Z</dcterms:created>
  <dc:creator>WPS_1669981002</dc:creator>
  <cp:lastModifiedBy>WPS_1669981002</cp:lastModifiedBy>
  <dcterms:modified xsi:type="dcterms:W3CDTF">2026-01-19T03:59:06Z</dcterms:modified>
  <cp:revision>1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2052-11.8.2.12265</vt:lpwstr>
  </property>
  <property fmtid="{D5CDD505-2E9C-101B-9397-08002B2CF9AE}" pid="3" name="ICV">
    <vt:lpwstr>A21CC53D4C894BE89E3FE15C9ED9A2FB</vt:lpwstr>
  </property>
</Properties>
</file>